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A3AAA" w:rsidRDefault="005A3AAA" w:rsidP="00465E08">
      <w:pPr>
        <w:jc w:val="center"/>
        <w:rPr>
          <w:rFonts w:cstheme="minorHAnsi"/>
          <w:b/>
          <w:sz w:val="28"/>
          <w:szCs w:val="28"/>
        </w:rPr>
      </w:pPr>
    </w:p>
    <w:p w:rsidR="00B003A7" w:rsidRPr="005A3AAA" w:rsidRDefault="00B003A7" w:rsidP="00465E08">
      <w:pPr>
        <w:jc w:val="center"/>
        <w:rPr>
          <w:rFonts w:cstheme="minorHAnsi"/>
          <w:b/>
          <w:sz w:val="32"/>
          <w:szCs w:val="32"/>
        </w:rPr>
      </w:pPr>
      <w:r w:rsidRPr="005A3AAA">
        <w:rPr>
          <w:rFonts w:cstheme="minorHAnsi"/>
          <w:b/>
          <w:sz w:val="32"/>
          <w:szCs w:val="32"/>
        </w:rPr>
        <w:t xml:space="preserve">PLA Guide </w:t>
      </w:r>
    </w:p>
    <w:p w:rsidR="004C539B" w:rsidRPr="005A3AAA" w:rsidRDefault="003203F4" w:rsidP="00465E08">
      <w:pPr>
        <w:jc w:val="center"/>
        <w:rPr>
          <w:rFonts w:cstheme="minorHAnsi"/>
          <w:b/>
          <w:sz w:val="32"/>
          <w:szCs w:val="32"/>
        </w:rPr>
      </w:pPr>
      <w:r w:rsidRPr="005A3AAA">
        <w:rPr>
          <w:rFonts w:cstheme="minorHAnsi"/>
          <w:b/>
          <w:sz w:val="32"/>
          <w:szCs w:val="32"/>
        </w:rPr>
        <w:t>Data Management Tools</w:t>
      </w:r>
    </w:p>
    <w:p w:rsidR="00465E08" w:rsidRPr="005A3AAA" w:rsidRDefault="00465E08" w:rsidP="00465E08">
      <w:pPr>
        <w:jc w:val="center"/>
        <w:rPr>
          <w:rFonts w:cstheme="minorHAnsi"/>
          <w:b/>
          <w:sz w:val="28"/>
          <w:szCs w:val="28"/>
        </w:rPr>
      </w:pPr>
    </w:p>
    <w:p w:rsidR="003801E9" w:rsidRPr="005A3AAA" w:rsidRDefault="003801E9" w:rsidP="003801E9">
      <w:pPr>
        <w:rPr>
          <w:rFonts w:cstheme="minorHAnsi"/>
          <w:b/>
          <w:sz w:val="24"/>
          <w:szCs w:val="24"/>
        </w:rPr>
      </w:pPr>
      <w:r w:rsidRPr="005A3AAA">
        <w:rPr>
          <w:rFonts w:cstheme="minorHAnsi"/>
          <w:b/>
          <w:sz w:val="24"/>
          <w:szCs w:val="24"/>
        </w:rPr>
        <w:t>How to Use this Guide</w:t>
      </w:r>
    </w:p>
    <w:p w:rsidR="003801E9" w:rsidRPr="005A3AAA" w:rsidRDefault="003801E9" w:rsidP="003801E9">
      <w:pPr>
        <w:rPr>
          <w:rFonts w:cstheme="minorHAnsi"/>
          <w:sz w:val="24"/>
          <w:szCs w:val="24"/>
        </w:rPr>
      </w:pPr>
      <w:r w:rsidRPr="005A3AAA">
        <w:rPr>
          <w:rFonts w:cstheme="minorHAnsi"/>
          <w:sz w:val="24"/>
          <w:szCs w:val="24"/>
        </w:rPr>
        <w:t xml:space="preserve">This guide is meant to help you understand the knowledge and skills typically expected of someone who has a college-level understanding of </w:t>
      </w:r>
      <w:r w:rsidR="00B058B0" w:rsidRPr="005A3AAA">
        <w:rPr>
          <w:rFonts w:cstheme="minorHAnsi"/>
          <w:b/>
          <w:sz w:val="24"/>
          <w:szCs w:val="24"/>
        </w:rPr>
        <w:t>Data Management Tools.</w:t>
      </w:r>
    </w:p>
    <w:p w:rsidR="003801E9" w:rsidRPr="005A3AAA" w:rsidRDefault="003801E9" w:rsidP="003801E9">
      <w:pPr>
        <w:rPr>
          <w:rFonts w:cstheme="minorHAnsi"/>
          <w:sz w:val="24"/>
          <w:szCs w:val="24"/>
        </w:rPr>
      </w:pPr>
      <w:r w:rsidRPr="005A3AAA">
        <w:rPr>
          <w:rFonts w:cstheme="minorHAnsi"/>
          <w:sz w:val="24"/>
          <w:szCs w:val="24"/>
        </w:rPr>
        <w:t>This guide is also meant to help you go through the processes of thinking about your learning and writing your Prior Learning Request by answering the following questions, which will be explained more fully in the section Writing your PLA Request:</w:t>
      </w:r>
    </w:p>
    <w:p w:rsidR="003801E9" w:rsidRPr="005A3AAA" w:rsidRDefault="003801E9" w:rsidP="003801E9">
      <w:pPr>
        <w:pStyle w:val="ListParagraph"/>
        <w:numPr>
          <w:ilvl w:val="0"/>
          <w:numId w:val="2"/>
        </w:numPr>
        <w:rPr>
          <w:rFonts w:cstheme="minorHAnsi"/>
          <w:sz w:val="24"/>
          <w:szCs w:val="24"/>
        </w:rPr>
      </w:pPr>
      <w:r w:rsidRPr="005A3AAA">
        <w:rPr>
          <w:rFonts w:cstheme="minorHAnsi"/>
          <w:sz w:val="24"/>
          <w:szCs w:val="24"/>
        </w:rPr>
        <w:t>Describe what you do.</w:t>
      </w:r>
    </w:p>
    <w:p w:rsidR="003801E9" w:rsidRPr="005A3AAA" w:rsidRDefault="003801E9" w:rsidP="003801E9">
      <w:pPr>
        <w:pStyle w:val="ListParagraph"/>
        <w:numPr>
          <w:ilvl w:val="0"/>
          <w:numId w:val="2"/>
        </w:numPr>
        <w:rPr>
          <w:rFonts w:cstheme="minorHAnsi"/>
          <w:sz w:val="24"/>
          <w:szCs w:val="24"/>
        </w:rPr>
      </w:pPr>
      <w:r w:rsidRPr="005A3AAA">
        <w:rPr>
          <w:rFonts w:cstheme="minorHAnsi"/>
          <w:sz w:val="24"/>
          <w:szCs w:val="24"/>
        </w:rPr>
        <w:t>Compare a real and hypothetical situation in this field.</w:t>
      </w:r>
    </w:p>
    <w:p w:rsidR="003801E9" w:rsidRPr="005A3AAA" w:rsidRDefault="003801E9" w:rsidP="003801E9">
      <w:pPr>
        <w:pStyle w:val="ListParagraph"/>
        <w:numPr>
          <w:ilvl w:val="0"/>
          <w:numId w:val="2"/>
        </w:numPr>
        <w:rPr>
          <w:rFonts w:cstheme="minorHAnsi"/>
          <w:sz w:val="24"/>
          <w:szCs w:val="24"/>
        </w:rPr>
      </w:pPr>
      <w:r w:rsidRPr="005A3AAA">
        <w:rPr>
          <w:rFonts w:cstheme="minorHAnsi"/>
          <w:sz w:val="24"/>
          <w:szCs w:val="24"/>
        </w:rPr>
        <w:t>Identify informal “rules” in this field.</w:t>
      </w:r>
    </w:p>
    <w:p w:rsidR="003801E9" w:rsidRPr="005A3AAA" w:rsidRDefault="003801E9" w:rsidP="003801E9">
      <w:pPr>
        <w:pStyle w:val="ListParagraph"/>
        <w:numPr>
          <w:ilvl w:val="0"/>
          <w:numId w:val="2"/>
        </w:numPr>
        <w:rPr>
          <w:rFonts w:cstheme="minorHAnsi"/>
          <w:sz w:val="24"/>
          <w:szCs w:val="24"/>
        </w:rPr>
      </w:pPr>
      <w:r w:rsidRPr="005A3AAA">
        <w:rPr>
          <w:rFonts w:cstheme="minorHAnsi"/>
          <w:sz w:val="24"/>
          <w:szCs w:val="24"/>
        </w:rPr>
        <w:t>Examine the role of a professional in this field.</w:t>
      </w:r>
    </w:p>
    <w:p w:rsidR="003801E9" w:rsidRPr="005A3AAA" w:rsidRDefault="003801E9" w:rsidP="003801E9">
      <w:pPr>
        <w:pStyle w:val="ListParagraph"/>
        <w:numPr>
          <w:ilvl w:val="0"/>
          <w:numId w:val="2"/>
        </w:numPr>
        <w:rPr>
          <w:rFonts w:cstheme="minorHAnsi"/>
          <w:sz w:val="24"/>
          <w:szCs w:val="24"/>
        </w:rPr>
      </w:pPr>
      <w:r w:rsidRPr="005A3AAA">
        <w:rPr>
          <w:rFonts w:cstheme="minorHAnsi"/>
          <w:sz w:val="24"/>
          <w:szCs w:val="24"/>
        </w:rPr>
        <w:t>Apply your knowledge in a problem-solving situation.</w:t>
      </w:r>
    </w:p>
    <w:p w:rsidR="003801E9" w:rsidRPr="005A3AAA" w:rsidRDefault="003801E9" w:rsidP="003801E9">
      <w:pPr>
        <w:pStyle w:val="ListParagraph"/>
        <w:numPr>
          <w:ilvl w:val="0"/>
          <w:numId w:val="2"/>
        </w:numPr>
        <w:rPr>
          <w:rFonts w:cstheme="minorHAnsi"/>
          <w:sz w:val="24"/>
          <w:szCs w:val="24"/>
        </w:rPr>
      </w:pPr>
      <w:r w:rsidRPr="005A3AAA">
        <w:rPr>
          <w:rFonts w:cstheme="minorHAnsi"/>
          <w:sz w:val="24"/>
          <w:szCs w:val="24"/>
        </w:rPr>
        <w:t>Identify critical issues in the field.</w:t>
      </w:r>
    </w:p>
    <w:p w:rsidR="003801E9" w:rsidRPr="005A3AAA" w:rsidRDefault="003801E9" w:rsidP="003801E9">
      <w:pPr>
        <w:pStyle w:val="ListParagraph"/>
        <w:numPr>
          <w:ilvl w:val="0"/>
          <w:numId w:val="2"/>
        </w:numPr>
        <w:rPr>
          <w:rFonts w:cstheme="minorHAnsi"/>
          <w:sz w:val="24"/>
          <w:szCs w:val="24"/>
        </w:rPr>
      </w:pPr>
      <w:r w:rsidRPr="005A3AAA">
        <w:rPr>
          <w:rFonts w:cstheme="minorHAnsi"/>
          <w:sz w:val="24"/>
          <w:szCs w:val="24"/>
        </w:rPr>
        <w:t>Teach others.</w:t>
      </w:r>
    </w:p>
    <w:p w:rsidR="003801E9" w:rsidRPr="005A3AAA" w:rsidRDefault="003801E9" w:rsidP="003801E9">
      <w:pPr>
        <w:pStyle w:val="ListParagraph"/>
        <w:numPr>
          <w:ilvl w:val="0"/>
          <w:numId w:val="2"/>
        </w:numPr>
        <w:rPr>
          <w:rFonts w:cstheme="minorHAnsi"/>
          <w:sz w:val="24"/>
          <w:szCs w:val="24"/>
        </w:rPr>
      </w:pPr>
      <w:r w:rsidRPr="005A3AAA">
        <w:rPr>
          <w:rFonts w:cstheme="minorHAnsi"/>
          <w:sz w:val="24"/>
          <w:szCs w:val="24"/>
        </w:rPr>
        <w:t>Offer additional information or evidence of your learning.</w:t>
      </w:r>
    </w:p>
    <w:p w:rsidR="00465E08" w:rsidRDefault="005A3AAA" w:rsidP="005A3AAA">
      <w:pPr>
        <w:rPr>
          <w:rFonts w:cstheme="minorHAnsi"/>
          <w:b/>
          <w:sz w:val="24"/>
          <w:szCs w:val="24"/>
        </w:rPr>
      </w:pPr>
      <w:r>
        <w:rPr>
          <w:rFonts w:cstheme="minorHAnsi"/>
          <w:b/>
          <w:sz w:val="24"/>
          <w:szCs w:val="24"/>
        </w:rPr>
        <w:t>Typical Learning Experiences</w:t>
      </w:r>
    </w:p>
    <w:p w:rsidR="005A3AAA" w:rsidRPr="005A3AAA" w:rsidRDefault="005A3AAA" w:rsidP="005A3AAA">
      <w:pPr>
        <w:rPr>
          <w:rFonts w:cstheme="minorHAnsi"/>
        </w:rPr>
      </w:pPr>
      <w:r>
        <w:rPr>
          <w:rFonts w:cstheme="minorHAnsi"/>
        </w:rPr>
        <w:t>The following list is not all inclusive; you may have learned in other ways.</w:t>
      </w:r>
    </w:p>
    <w:tbl>
      <w:tblPr>
        <w:tblStyle w:val="TableGrid"/>
        <w:tblW w:w="5000" w:type="pct"/>
        <w:tblLook w:val="00A0" w:firstRow="1" w:lastRow="0" w:firstColumn="1" w:lastColumn="0" w:noHBand="0" w:noVBand="0"/>
      </w:tblPr>
      <w:tblGrid>
        <w:gridCol w:w="4788"/>
        <w:gridCol w:w="4788"/>
      </w:tblGrid>
      <w:tr w:rsidR="00B058B0" w:rsidRPr="005A3AAA">
        <w:tc>
          <w:tcPr>
            <w:tcW w:w="2500" w:type="pct"/>
          </w:tcPr>
          <w:p w:rsidR="00B058B0" w:rsidRPr="005A3AAA" w:rsidRDefault="00B058B0" w:rsidP="00465E08">
            <w:pPr>
              <w:rPr>
                <w:rFonts w:cstheme="minorHAnsi"/>
              </w:rPr>
            </w:pPr>
            <w:r w:rsidRPr="005A3AAA">
              <w:rPr>
                <w:rFonts w:cstheme="minorHAnsi"/>
              </w:rPr>
              <w:t>Administrative Support</w:t>
            </w:r>
          </w:p>
        </w:tc>
        <w:tc>
          <w:tcPr>
            <w:tcW w:w="2500" w:type="pct"/>
          </w:tcPr>
          <w:p w:rsidR="00B058B0" w:rsidRPr="005A3AAA" w:rsidRDefault="00B058B0" w:rsidP="00465E08">
            <w:pPr>
              <w:rPr>
                <w:rFonts w:cstheme="minorHAnsi"/>
              </w:rPr>
            </w:pPr>
            <w:r w:rsidRPr="005A3AAA">
              <w:rPr>
                <w:rFonts w:cstheme="minorHAnsi"/>
              </w:rPr>
              <w:t>Business Operations</w:t>
            </w:r>
          </w:p>
        </w:tc>
      </w:tr>
      <w:tr w:rsidR="00B058B0" w:rsidRPr="005A3AAA">
        <w:tc>
          <w:tcPr>
            <w:tcW w:w="2500" w:type="pct"/>
          </w:tcPr>
          <w:p w:rsidR="00B058B0" w:rsidRPr="005A3AAA" w:rsidRDefault="00B058B0" w:rsidP="00465E08">
            <w:pPr>
              <w:rPr>
                <w:rFonts w:cstheme="minorHAnsi"/>
              </w:rPr>
            </w:pPr>
            <w:r w:rsidRPr="005A3AAA">
              <w:rPr>
                <w:rFonts w:cstheme="minorHAnsi"/>
              </w:rPr>
              <w:t>Research Support</w:t>
            </w:r>
          </w:p>
        </w:tc>
        <w:tc>
          <w:tcPr>
            <w:tcW w:w="2500" w:type="pct"/>
          </w:tcPr>
          <w:p w:rsidR="00B058B0" w:rsidRPr="005A3AAA" w:rsidRDefault="00B058B0" w:rsidP="00465E08">
            <w:pPr>
              <w:rPr>
                <w:rFonts w:cstheme="minorHAnsi"/>
              </w:rPr>
            </w:pPr>
            <w:r w:rsidRPr="005A3AAA">
              <w:rPr>
                <w:rFonts w:cstheme="minorHAnsi"/>
              </w:rPr>
              <w:t>Project Management</w:t>
            </w:r>
          </w:p>
        </w:tc>
      </w:tr>
      <w:tr w:rsidR="00B058B0" w:rsidRPr="005A3AAA">
        <w:tc>
          <w:tcPr>
            <w:tcW w:w="2500" w:type="pct"/>
          </w:tcPr>
          <w:p w:rsidR="00B058B0" w:rsidRPr="005A3AAA" w:rsidRDefault="00B058B0" w:rsidP="00465E08">
            <w:pPr>
              <w:rPr>
                <w:rFonts w:cstheme="minorHAnsi"/>
              </w:rPr>
            </w:pPr>
            <w:r w:rsidRPr="005A3AAA">
              <w:rPr>
                <w:rFonts w:cstheme="minorHAnsi"/>
              </w:rPr>
              <w:t>Small Business Management</w:t>
            </w:r>
          </w:p>
        </w:tc>
        <w:tc>
          <w:tcPr>
            <w:tcW w:w="2500" w:type="pct"/>
          </w:tcPr>
          <w:p w:rsidR="00B058B0" w:rsidRPr="005A3AAA" w:rsidRDefault="00B058B0" w:rsidP="00465E08">
            <w:pPr>
              <w:rPr>
                <w:rFonts w:cstheme="minorHAnsi"/>
              </w:rPr>
            </w:pPr>
            <w:r w:rsidRPr="005A3AAA">
              <w:rPr>
                <w:rFonts w:cstheme="minorHAnsi"/>
              </w:rPr>
              <w:t>Marketing Suppo</w:t>
            </w:r>
            <w:r w:rsidR="004B5517" w:rsidRPr="005A3AAA">
              <w:rPr>
                <w:rFonts w:cstheme="minorHAnsi"/>
              </w:rPr>
              <w:t>rt</w:t>
            </w:r>
          </w:p>
        </w:tc>
      </w:tr>
    </w:tbl>
    <w:p w:rsidR="00465E08" w:rsidRPr="005A3AAA" w:rsidRDefault="00465E08" w:rsidP="00465E08">
      <w:pPr>
        <w:rPr>
          <w:rFonts w:cstheme="minorHAnsi"/>
          <w:b/>
          <w:sz w:val="24"/>
          <w:szCs w:val="24"/>
        </w:rPr>
      </w:pPr>
    </w:p>
    <w:p w:rsidR="00465E08" w:rsidRPr="005A3AAA" w:rsidRDefault="003801E9" w:rsidP="005A3AAA">
      <w:pPr>
        <w:rPr>
          <w:rFonts w:cstheme="minorHAnsi"/>
          <w:b/>
          <w:sz w:val="24"/>
          <w:szCs w:val="24"/>
        </w:rPr>
      </w:pPr>
      <w:r w:rsidRPr="005A3AAA">
        <w:rPr>
          <w:rFonts w:cstheme="minorHAnsi"/>
          <w:b/>
          <w:sz w:val="24"/>
          <w:szCs w:val="24"/>
        </w:rPr>
        <w:t xml:space="preserve">What </w:t>
      </w:r>
      <w:r w:rsidR="00602C7C" w:rsidRPr="005A3AAA">
        <w:rPr>
          <w:rFonts w:cstheme="minorHAnsi"/>
          <w:b/>
          <w:sz w:val="24"/>
          <w:szCs w:val="24"/>
        </w:rPr>
        <w:t>are Data Manageme</w:t>
      </w:r>
      <w:bookmarkStart w:id="0" w:name="_GoBack"/>
      <w:bookmarkEnd w:id="0"/>
      <w:r w:rsidR="00602C7C" w:rsidRPr="005A3AAA">
        <w:rPr>
          <w:rFonts w:cstheme="minorHAnsi"/>
          <w:b/>
          <w:sz w:val="24"/>
          <w:szCs w:val="24"/>
        </w:rPr>
        <w:t>nt Tools?</w:t>
      </w:r>
      <w:r w:rsidRPr="005A3AAA">
        <w:rPr>
          <w:rFonts w:cstheme="minorHAnsi"/>
          <w:b/>
          <w:sz w:val="24"/>
          <w:szCs w:val="24"/>
        </w:rPr>
        <w:t xml:space="preserve"> </w:t>
      </w:r>
    </w:p>
    <w:p w:rsidR="00602C7C" w:rsidRDefault="00A10974" w:rsidP="005A3AAA">
      <w:pPr>
        <w:rPr>
          <w:rFonts w:cstheme="minorHAnsi"/>
          <w:color w:val="000000"/>
          <w:shd w:val="clear" w:color="auto" w:fill="FFFFFF"/>
        </w:rPr>
      </w:pPr>
      <w:r w:rsidRPr="005A3AAA">
        <w:rPr>
          <w:rFonts w:cstheme="minorHAnsi"/>
          <w:color w:val="000000"/>
          <w:shd w:val="clear" w:color="auto" w:fill="FFFFFF"/>
        </w:rPr>
        <w:t xml:space="preserve">Data management tools make use of spreadsheet and database software programs that can address information management and data analysis problems. </w:t>
      </w:r>
      <w:r w:rsidR="00285284" w:rsidRPr="005A3AAA">
        <w:rPr>
          <w:rFonts w:cstheme="minorHAnsi"/>
          <w:color w:val="000000"/>
          <w:shd w:val="clear" w:color="auto" w:fill="FFFFFF"/>
        </w:rPr>
        <w:t xml:space="preserve">This topic presupposes basic computer literacy and knowledge of computer applications and expands on knowledge of intermediate spreadsheet and database software tools. This topic supports analysis, reporting and visualization of data and decision making. </w:t>
      </w:r>
      <w:r w:rsidRPr="005A3AAA">
        <w:rPr>
          <w:rFonts w:cstheme="minorHAnsi"/>
          <w:color w:val="000000"/>
          <w:shd w:val="clear" w:color="auto" w:fill="FFFFFF"/>
        </w:rPr>
        <w:t xml:space="preserve">The diagram below identifies many aspects of learning in this field. Your learning may fall within </w:t>
      </w:r>
      <w:r w:rsidRPr="005A3AAA">
        <w:rPr>
          <w:rFonts w:cstheme="minorHAnsi"/>
          <w:color w:val="000000"/>
          <w:shd w:val="clear" w:color="auto" w:fill="FFFFFF"/>
        </w:rPr>
        <w:lastRenderedPageBreak/>
        <w:t>some areas and not others, based on your personal experience, and that’s o.k. </w:t>
      </w:r>
      <w:r w:rsidRPr="005A3AAA">
        <w:rPr>
          <w:rStyle w:val="apple-converted-space"/>
          <w:rFonts w:cstheme="minorHAnsi"/>
          <w:color w:val="000000"/>
          <w:shd w:val="clear" w:color="auto" w:fill="FFFFFF"/>
        </w:rPr>
        <w:t> </w:t>
      </w:r>
      <w:r w:rsidRPr="005A3AAA">
        <w:rPr>
          <w:rFonts w:cstheme="minorHAnsi"/>
          <w:color w:val="000000"/>
          <w:shd w:val="clear" w:color="auto" w:fill="FFFFFF"/>
        </w:rPr>
        <w:t>You can consult other guides or use the general guide, if they are more appropriate to your learning.</w:t>
      </w:r>
      <w:r w:rsidR="00285284" w:rsidRPr="005A3AAA">
        <w:rPr>
          <w:rFonts w:cstheme="minorHAnsi"/>
          <w:color w:val="000000"/>
          <w:shd w:val="clear" w:color="auto" w:fill="FFFFFF"/>
        </w:rPr>
        <w:t xml:space="preserve"> </w:t>
      </w:r>
    </w:p>
    <w:p w:rsidR="005A3AAA" w:rsidRPr="005A3AAA" w:rsidRDefault="005A3AAA" w:rsidP="005A3AAA">
      <w:pPr>
        <w:rPr>
          <w:rFonts w:cstheme="minorHAnsi"/>
          <w:sz w:val="24"/>
          <w:szCs w:val="24"/>
        </w:rPr>
      </w:pPr>
    </w:p>
    <w:p w:rsidR="00602C7C" w:rsidRPr="005A3AAA" w:rsidRDefault="00602C7C" w:rsidP="005A3AAA">
      <w:pPr>
        <w:jc w:val="center"/>
        <w:rPr>
          <w:rFonts w:cstheme="minorHAnsi"/>
          <w:b/>
          <w:sz w:val="36"/>
          <w:szCs w:val="24"/>
        </w:rPr>
      </w:pPr>
      <w:r w:rsidRPr="005A3AAA">
        <w:rPr>
          <w:rFonts w:cstheme="minorHAnsi"/>
          <w:b/>
          <w:sz w:val="36"/>
          <w:szCs w:val="24"/>
        </w:rPr>
        <w:t>DATA MANAGEMENT TOOLS</w:t>
      </w:r>
    </w:p>
    <w:p w:rsidR="00602C7C" w:rsidRPr="005A3AAA" w:rsidRDefault="00C5050B" w:rsidP="005A3AAA">
      <w:pPr>
        <w:rPr>
          <w:rFonts w:cstheme="minorHAnsi"/>
          <w:b/>
          <w:sz w:val="24"/>
          <w:szCs w:val="24"/>
        </w:rPr>
      </w:pPr>
      <w:r w:rsidRPr="005A3AAA">
        <w:rPr>
          <w:rFonts w:cstheme="minorHAnsi"/>
          <w:noProof/>
        </w:rPr>
        <mc:AlternateContent>
          <mc:Choice Requires="wpg">
            <w:drawing>
              <wp:anchor distT="0" distB="0" distL="114300" distR="114300" simplePos="0" relativeHeight="251659264" behindDoc="0" locked="0" layoutInCell="1" allowOverlap="1" wp14:anchorId="06FE0E1C" wp14:editId="5B7009BC">
                <wp:simplePos x="0" y="0"/>
                <wp:positionH relativeFrom="column">
                  <wp:posOffset>586740</wp:posOffset>
                </wp:positionH>
                <wp:positionV relativeFrom="paragraph">
                  <wp:posOffset>220980</wp:posOffset>
                </wp:positionV>
                <wp:extent cx="4291330" cy="3343910"/>
                <wp:effectExtent l="0" t="0" r="13970" b="27940"/>
                <wp:wrapTight wrapText="bothSides">
                  <wp:wrapPolygon edited="0">
                    <wp:start x="2109" y="0"/>
                    <wp:lineTo x="2109" y="1846"/>
                    <wp:lineTo x="2397" y="1969"/>
                    <wp:lineTo x="11027" y="1969"/>
                    <wp:lineTo x="1438" y="3815"/>
                    <wp:lineTo x="1438" y="5784"/>
                    <wp:lineTo x="1630" y="5907"/>
                    <wp:lineTo x="3835" y="5907"/>
                    <wp:lineTo x="1438" y="7875"/>
                    <wp:lineTo x="1438" y="9721"/>
                    <wp:lineTo x="1630" y="9844"/>
                    <wp:lineTo x="3835" y="9844"/>
                    <wp:lineTo x="1438" y="11813"/>
                    <wp:lineTo x="1438" y="13659"/>
                    <wp:lineTo x="1630" y="13782"/>
                    <wp:lineTo x="3835" y="13782"/>
                    <wp:lineTo x="0" y="15628"/>
                    <wp:lineTo x="0" y="17720"/>
                    <wp:lineTo x="3931" y="17720"/>
                    <wp:lineTo x="3931" y="19689"/>
                    <wp:lineTo x="1055" y="19689"/>
                    <wp:lineTo x="767" y="19812"/>
                    <wp:lineTo x="767" y="21657"/>
                    <wp:lineTo x="7671" y="21657"/>
                    <wp:lineTo x="21574" y="21042"/>
                    <wp:lineTo x="21574" y="19689"/>
                    <wp:lineTo x="20520" y="17720"/>
                    <wp:lineTo x="21574" y="17597"/>
                    <wp:lineTo x="21574" y="13782"/>
                    <wp:lineTo x="16397" y="11813"/>
                    <wp:lineTo x="20232" y="11813"/>
                    <wp:lineTo x="21287" y="11321"/>
                    <wp:lineTo x="20520" y="9844"/>
                    <wp:lineTo x="21574" y="9844"/>
                    <wp:lineTo x="21574" y="5907"/>
                    <wp:lineTo x="20520" y="3938"/>
                    <wp:lineTo x="21574" y="3815"/>
                    <wp:lineTo x="21574" y="492"/>
                    <wp:lineTo x="6137" y="0"/>
                    <wp:lineTo x="2109" y="0"/>
                  </wp:wrapPolygon>
                </wp:wrapTight>
                <wp:docPr id="14" name="Group 14"/>
                <wp:cNvGraphicFramePr/>
                <a:graphic xmlns:a="http://schemas.openxmlformats.org/drawingml/2006/main">
                  <a:graphicData uri="http://schemas.microsoft.com/office/word/2010/wordprocessingGroup">
                    <wpg:wgp>
                      <wpg:cNvGrpSpPr/>
                      <wpg:grpSpPr>
                        <a:xfrm>
                          <a:off x="0" y="0"/>
                          <a:ext cx="4291330" cy="3343910"/>
                          <a:chOff x="0" y="0"/>
                          <a:chExt cx="4291951" cy="3343917"/>
                        </a:xfrm>
                      </wpg:grpSpPr>
                      <wpg:grpSp>
                        <wpg:cNvPr id="10" name="Group 10"/>
                        <wpg:cNvGrpSpPr/>
                        <wpg:grpSpPr>
                          <a:xfrm>
                            <a:off x="1623060" y="137160"/>
                            <a:ext cx="462915" cy="3110867"/>
                            <a:chOff x="0" y="0"/>
                            <a:chExt cx="462915" cy="3110867"/>
                          </a:xfrm>
                        </wpg:grpSpPr>
                        <wps:wsp>
                          <wps:cNvPr id="21" name="Striped Right Arrow 21"/>
                          <wps:cNvSpPr/>
                          <wps:spPr>
                            <a:xfrm rot="10800000">
                              <a:off x="0" y="0"/>
                              <a:ext cx="455927" cy="93347"/>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iped Right Arrow 22"/>
                          <wps:cNvSpPr/>
                          <wps:spPr>
                            <a:xfrm rot="10800000">
                              <a:off x="0" y="3017520"/>
                              <a:ext cx="455927" cy="93347"/>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iped Right Arrow 23"/>
                          <wps:cNvSpPr/>
                          <wps:spPr>
                            <a:xfrm rot="10800000">
                              <a:off x="0" y="510540"/>
                              <a:ext cx="456085" cy="93787"/>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iped Right Arrow 24"/>
                          <wps:cNvSpPr/>
                          <wps:spPr>
                            <a:xfrm rot="10800000">
                              <a:off x="7620" y="1203960"/>
                              <a:ext cx="455295" cy="9334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iped Right Arrow 25"/>
                          <wps:cNvSpPr/>
                          <wps:spPr>
                            <a:xfrm rot="10800000">
                              <a:off x="0" y="1760220"/>
                              <a:ext cx="455295" cy="9334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iped Right Arrow 26"/>
                          <wps:cNvSpPr/>
                          <wps:spPr>
                            <a:xfrm rot="10800000">
                              <a:off x="0" y="2430780"/>
                              <a:ext cx="455930" cy="9334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 name="Group 1"/>
                        <wpg:cNvGrpSpPr/>
                        <wpg:grpSpPr>
                          <a:xfrm>
                            <a:off x="0" y="0"/>
                            <a:ext cx="1562100" cy="3343917"/>
                            <a:chOff x="0" y="0"/>
                            <a:chExt cx="1562100" cy="3343917"/>
                          </a:xfrm>
                        </wpg:grpSpPr>
                        <wpg:grpSp>
                          <wpg:cNvPr id="29" name="Group 29"/>
                          <wpg:cNvGrpSpPr/>
                          <wpg:grpSpPr>
                            <a:xfrm>
                              <a:off x="327660" y="0"/>
                              <a:ext cx="1019168" cy="886979"/>
                              <a:chOff x="0" y="0"/>
                              <a:chExt cx="1019175" cy="886957"/>
                            </a:xfrm>
                          </wpg:grpSpPr>
                          <wps:wsp>
                            <wps:cNvPr id="307" name="Text Box 2"/>
                            <wps:cNvSpPr txBox="1">
                              <a:spLocks noChangeArrowheads="1"/>
                            </wps:cNvSpPr>
                            <wps:spPr bwMode="auto">
                              <a:xfrm>
                                <a:off x="129209" y="0"/>
                                <a:ext cx="733425" cy="280987"/>
                              </a:xfrm>
                              <a:prstGeom prst="rect">
                                <a:avLst/>
                              </a:prstGeom>
                              <a:solidFill>
                                <a:srgbClr val="FFFFFF"/>
                              </a:solidFill>
                              <a:ln w="9525">
                                <a:solidFill>
                                  <a:srgbClr val="000000"/>
                                </a:solidFill>
                                <a:miter lim="800000"/>
                                <a:headEnd/>
                                <a:tailEnd/>
                              </a:ln>
                            </wps:spPr>
                            <wps:txbx>
                              <w:txbxContent>
                                <w:p w:rsidR="00C5050B" w:rsidRDefault="00C5050B" w:rsidP="00C5050B">
                                  <w:pPr>
                                    <w:jc w:val="center"/>
                                  </w:pPr>
                                  <w:r>
                                    <w:t>Planning</w:t>
                                  </w:r>
                                </w:p>
                              </w:txbxContent>
                            </wps:txbx>
                            <wps:bodyPr rot="0" vert="horz" wrap="square" lIns="91440" tIns="45720" rIns="91440" bIns="45720" anchor="t" anchorCtr="0">
                              <a:noAutofit/>
                            </wps:bodyPr>
                          </wps:wsp>
                          <wps:wsp>
                            <wps:cNvPr id="2" name="Text Box 2"/>
                            <wps:cNvSpPr txBox="1">
                              <a:spLocks noChangeArrowheads="1"/>
                            </wps:cNvSpPr>
                            <wps:spPr bwMode="auto">
                              <a:xfrm>
                                <a:off x="0" y="606287"/>
                                <a:ext cx="1019175" cy="280670"/>
                              </a:xfrm>
                              <a:prstGeom prst="rect">
                                <a:avLst/>
                              </a:prstGeom>
                              <a:solidFill>
                                <a:srgbClr val="FFFFFF"/>
                              </a:solidFill>
                              <a:ln w="9525">
                                <a:solidFill>
                                  <a:srgbClr val="000000"/>
                                </a:solidFill>
                                <a:miter lim="800000"/>
                                <a:headEnd/>
                                <a:tailEnd/>
                              </a:ln>
                            </wps:spPr>
                            <wps:txbx>
                              <w:txbxContent>
                                <w:p w:rsidR="00C5050B" w:rsidRDefault="00C5050B" w:rsidP="00C5050B">
                                  <w:pPr>
                                    <w:jc w:val="center"/>
                                  </w:pPr>
                                  <w:r>
                                    <w:t>Data Entry</w:t>
                                  </w:r>
                                </w:p>
                              </w:txbxContent>
                            </wps:txbx>
                            <wps:bodyPr rot="0" vert="horz" wrap="square" lIns="91440" tIns="45720" rIns="91440" bIns="45720" anchor="t" anchorCtr="0">
                              <a:noAutofit/>
                            </wps:bodyPr>
                          </wps:wsp>
                        </wpg:grpSp>
                        <wps:wsp>
                          <wps:cNvPr id="3" name="Text Box 3"/>
                          <wps:cNvSpPr txBox="1">
                            <a:spLocks noChangeArrowheads="1"/>
                          </wps:cNvSpPr>
                          <wps:spPr bwMode="auto">
                            <a:xfrm>
                              <a:off x="327660" y="1219200"/>
                              <a:ext cx="1019168" cy="280677"/>
                            </a:xfrm>
                            <a:prstGeom prst="rect">
                              <a:avLst/>
                            </a:prstGeom>
                            <a:solidFill>
                              <a:srgbClr val="FFFFFF"/>
                            </a:solidFill>
                            <a:ln w="9525">
                              <a:solidFill>
                                <a:srgbClr val="000000"/>
                              </a:solidFill>
                              <a:miter lim="800000"/>
                              <a:headEnd/>
                              <a:tailEnd/>
                            </a:ln>
                          </wps:spPr>
                          <wps:txbx>
                            <w:txbxContent>
                              <w:p w:rsidR="00C5050B" w:rsidRDefault="00C5050B" w:rsidP="00C5050B">
                                <w:pPr>
                                  <w:jc w:val="center"/>
                                </w:pPr>
                                <w:r>
                                  <w:t>Manipulation</w:t>
                                </w:r>
                              </w:p>
                            </w:txbxContent>
                          </wps:txbx>
                          <wps:bodyPr rot="0" vert="horz" wrap="square" lIns="91440" tIns="45720" rIns="91440" bIns="45720" anchor="t" anchorCtr="0">
                            <a:noAutofit/>
                          </wps:bodyPr>
                        </wps:wsp>
                        <wps:wsp>
                          <wps:cNvPr id="4" name="Text Box 4"/>
                          <wps:cNvSpPr txBox="1">
                            <a:spLocks noChangeArrowheads="1"/>
                          </wps:cNvSpPr>
                          <wps:spPr bwMode="auto">
                            <a:xfrm>
                              <a:off x="327660" y="1828800"/>
                              <a:ext cx="1019168" cy="280677"/>
                            </a:xfrm>
                            <a:prstGeom prst="rect">
                              <a:avLst/>
                            </a:prstGeom>
                            <a:solidFill>
                              <a:srgbClr val="FFFFFF"/>
                            </a:solidFill>
                            <a:ln w="9525">
                              <a:solidFill>
                                <a:srgbClr val="000000"/>
                              </a:solidFill>
                              <a:miter lim="800000"/>
                              <a:headEnd/>
                              <a:tailEnd/>
                            </a:ln>
                          </wps:spPr>
                          <wps:txbx>
                            <w:txbxContent>
                              <w:p w:rsidR="00C5050B" w:rsidRDefault="00C5050B" w:rsidP="00C5050B">
                                <w:pPr>
                                  <w:jc w:val="center"/>
                                </w:pPr>
                                <w:r>
                                  <w:t>Analysis</w:t>
                                </w:r>
                              </w:p>
                            </w:txbxContent>
                          </wps:txbx>
                          <wps:bodyPr rot="0" vert="horz" wrap="square" lIns="91440" tIns="45720" rIns="91440" bIns="45720" anchor="t" anchorCtr="0">
                            <a:noAutofit/>
                          </wps:bodyPr>
                        </wps:wsp>
                        <wps:wsp>
                          <wps:cNvPr id="5" name="Text Box 5"/>
                          <wps:cNvSpPr txBox="1">
                            <a:spLocks noChangeArrowheads="1"/>
                          </wps:cNvSpPr>
                          <wps:spPr bwMode="auto">
                            <a:xfrm>
                              <a:off x="0" y="2446020"/>
                              <a:ext cx="1562100" cy="280670"/>
                            </a:xfrm>
                            <a:prstGeom prst="rect">
                              <a:avLst/>
                            </a:prstGeom>
                            <a:solidFill>
                              <a:srgbClr val="FFFFFF"/>
                            </a:solidFill>
                            <a:ln w="9525">
                              <a:solidFill>
                                <a:srgbClr val="000000"/>
                              </a:solidFill>
                              <a:miter lim="800000"/>
                              <a:headEnd/>
                              <a:tailEnd/>
                            </a:ln>
                          </wps:spPr>
                          <wps:txbx>
                            <w:txbxContent>
                              <w:p w:rsidR="00C5050B" w:rsidRDefault="00C5050B" w:rsidP="00C5050B">
                                <w:pPr>
                                  <w:jc w:val="center"/>
                                </w:pPr>
                                <w:r>
                                  <w:t>Reporting/Visualization</w:t>
                                </w:r>
                              </w:p>
                            </w:txbxContent>
                          </wps:txbx>
                          <wps:bodyPr rot="0" vert="horz" wrap="square" lIns="91440" tIns="45720" rIns="91440" bIns="45720" anchor="t" anchorCtr="0">
                            <a:noAutofit/>
                          </wps:bodyPr>
                        </wps:wsp>
                        <wps:wsp>
                          <wps:cNvPr id="6" name="Text Box 6"/>
                          <wps:cNvSpPr txBox="1">
                            <a:spLocks noChangeArrowheads="1"/>
                          </wps:cNvSpPr>
                          <wps:spPr bwMode="auto">
                            <a:xfrm>
                              <a:off x="198120" y="3063240"/>
                              <a:ext cx="1285866" cy="280677"/>
                            </a:xfrm>
                            <a:prstGeom prst="rect">
                              <a:avLst/>
                            </a:prstGeom>
                            <a:solidFill>
                              <a:srgbClr val="FFFFFF"/>
                            </a:solidFill>
                            <a:ln w="9525">
                              <a:solidFill>
                                <a:srgbClr val="000000"/>
                              </a:solidFill>
                              <a:miter lim="800000"/>
                              <a:headEnd/>
                              <a:tailEnd/>
                            </a:ln>
                          </wps:spPr>
                          <wps:txbx>
                            <w:txbxContent>
                              <w:p w:rsidR="00C5050B" w:rsidRDefault="00C5050B" w:rsidP="00C5050B">
                                <w:pPr>
                                  <w:jc w:val="center"/>
                                </w:pPr>
                                <w:r>
                                  <w:t>Decision Making</w:t>
                                </w:r>
                              </w:p>
                            </w:txbxContent>
                          </wps:txbx>
                          <wps:bodyPr rot="0" vert="horz" wrap="square" lIns="91440" tIns="45720" rIns="91440" bIns="45720" anchor="t" anchorCtr="0">
                            <a:noAutofit/>
                          </wps:bodyPr>
                        </wps:wsp>
                        <wps:wsp>
                          <wps:cNvPr id="8" name="Right Arrow 8"/>
                          <wps:cNvSpPr/>
                          <wps:spPr>
                            <a:xfrm rot="5400000" flipV="1">
                              <a:off x="681990" y="1017270"/>
                              <a:ext cx="297822"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Arrow 11"/>
                          <wps:cNvSpPr/>
                          <wps:spPr>
                            <a:xfrm rot="5400000" flipV="1">
                              <a:off x="689610" y="2861310"/>
                              <a:ext cx="297822"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Up-Down Arrow 27"/>
                          <wps:cNvSpPr/>
                          <wps:spPr>
                            <a:xfrm>
                              <a:off x="807720" y="1501140"/>
                              <a:ext cx="57151" cy="30221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Up-Down Arrow 28"/>
                          <wps:cNvSpPr/>
                          <wps:spPr>
                            <a:xfrm>
                              <a:off x="807720" y="2118360"/>
                              <a:ext cx="57151" cy="30221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a:off x="2225040" y="91440"/>
                            <a:ext cx="2066911" cy="3143328"/>
                            <a:chOff x="0" y="0"/>
                            <a:chExt cx="2066911" cy="3143328"/>
                          </a:xfrm>
                        </wpg:grpSpPr>
                        <wps:wsp>
                          <wps:cNvPr id="13" name="Text Box 2"/>
                          <wps:cNvSpPr txBox="1">
                            <a:spLocks noChangeArrowheads="1"/>
                          </wps:cNvSpPr>
                          <wps:spPr bwMode="auto">
                            <a:xfrm>
                              <a:off x="350520" y="190500"/>
                              <a:ext cx="1461760" cy="471182"/>
                            </a:xfrm>
                            <a:prstGeom prst="rect">
                              <a:avLst/>
                            </a:prstGeom>
                            <a:solidFill>
                              <a:srgbClr val="FFFFFF"/>
                            </a:solidFill>
                            <a:ln w="9525">
                              <a:solidFill>
                                <a:srgbClr val="000000"/>
                              </a:solidFill>
                              <a:miter lim="800000"/>
                              <a:headEnd/>
                              <a:tailEnd/>
                            </a:ln>
                          </wps:spPr>
                          <wps:txbx>
                            <w:txbxContent>
                              <w:p w:rsidR="00C5050B" w:rsidRDefault="00C5050B" w:rsidP="00C5050B">
                                <w:pPr>
                                  <w:spacing w:after="0"/>
                                  <w:jc w:val="center"/>
                                </w:pPr>
                                <w:r>
                                  <w:t>Knowledge/Principles</w:t>
                                </w:r>
                              </w:p>
                              <w:p w:rsidR="00C5050B" w:rsidRDefault="00C5050B" w:rsidP="00C5050B">
                                <w:pPr>
                                  <w:spacing w:after="0"/>
                                  <w:jc w:val="center"/>
                                </w:pPr>
                                <w:r>
                                  <w:t>Data Foundation</w:t>
                                </w:r>
                              </w:p>
                            </w:txbxContent>
                          </wps:txbx>
                          <wps:bodyPr rot="0" vert="horz" wrap="square" lIns="91440" tIns="45720" rIns="91440" bIns="45720" anchor="t" anchorCtr="0">
                            <a:noAutofit/>
                          </wps:bodyPr>
                        </wps:wsp>
                        <wps:wsp>
                          <wps:cNvPr id="15" name="Text Box 2"/>
                          <wps:cNvSpPr txBox="1">
                            <a:spLocks noChangeArrowheads="1"/>
                          </wps:cNvSpPr>
                          <wps:spPr bwMode="auto">
                            <a:xfrm>
                              <a:off x="350520" y="1242060"/>
                              <a:ext cx="1461760" cy="471182"/>
                            </a:xfrm>
                            <a:prstGeom prst="rect">
                              <a:avLst/>
                            </a:prstGeom>
                            <a:solidFill>
                              <a:srgbClr val="FFFFFF"/>
                            </a:solidFill>
                            <a:ln w="9525">
                              <a:solidFill>
                                <a:srgbClr val="000000"/>
                              </a:solidFill>
                              <a:miter lim="800000"/>
                              <a:headEnd/>
                              <a:tailEnd/>
                            </a:ln>
                          </wps:spPr>
                          <wps:txbx>
                            <w:txbxContent>
                              <w:p w:rsidR="00C5050B" w:rsidRDefault="00C5050B" w:rsidP="00C5050B">
                                <w:pPr>
                                  <w:spacing w:after="0"/>
                                  <w:jc w:val="center"/>
                                </w:pPr>
                                <w:r>
                                  <w:t>Spreadsheet/ Database Knowledge</w:t>
                                </w:r>
                              </w:p>
                            </w:txbxContent>
                          </wps:txbx>
                          <wps:bodyPr rot="0" vert="horz" wrap="square" lIns="91440" tIns="45720" rIns="91440" bIns="45720" anchor="t" anchorCtr="0">
                            <a:noAutofit/>
                          </wps:bodyPr>
                        </wps:wsp>
                        <wps:wsp>
                          <wps:cNvPr id="16" name="Text Box 2"/>
                          <wps:cNvSpPr txBox="1">
                            <a:spLocks noChangeArrowheads="1"/>
                          </wps:cNvSpPr>
                          <wps:spPr bwMode="auto">
                            <a:xfrm>
                              <a:off x="350520" y="2324100"/>
                              <a:ext cx="1461135" cy="495300"/>
                            </a:xfrm>
                            <a:prstGeom prst="rect">
                              <a:avLst/>
                            </a:prstGeom>
                            <a:solidFill>
                              <a:srgbClr val="FFFFFF"/>
                            </a:solidFill>
                            <a:ln w="9525">
                              <a:solidFill>
                                <a:srgbClr val="000000"/>
                              </a:solidFill>
                              <a:miter lim="800000"/>
                              <a:headEnd/>
                              <a:tailEnd/>
                            </a:ln>
                          </wps:spPr>
                          <wps:txbx>
                            <w:txbxContent>
                              <w:p w:rsidR="00C5050B" w:rsidRDefault="00C5050B" w:rsidP="00C5050B">
                                <w:pPr>
                                  <w:spacing w:after="0"/>
                                  <w:jc w:val="center"/>
                                </w:pPr>
                                <w:r>
                                  <w:t>Introductory Needs Assessment</w:t>
                                </w:r>
                              </w:p>
                            </w:txbxContent>
                          </wps:txbx>
                          <wps:bodyPr rot="0" vert="horz" wrap="square" lIns="91440" tIns="45720" rIns="91440" bIns="45720" anchor="t" anchorCtr="0">
                            <a:noAutofit/>
                          </wps:bodyPr>
                        </wps:wsp>
                        <wps:wsp>
                          <wps:cNvPr id="17" name="Rectangle 17"/>
                          <wps:cNvSpPr/>
                          <wps:spPr>
                            <a:xfrm>
                              <a:off x="0" y="0"/>
                              <a:ext cx="2066911" cy="3143328"/>
                            </a:xfrm>
                            <a:prstGeom prst="rect">
                              <a:avLst/>
                            </a:prstGeom>
                            <a:noFill/>
                            <a:ln>
                              <a:solidFill>
                                <a:schemeClr val="accent1">
                                  <a:shade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ight Arrow 288"/>
                          <wps:cNvSpPr/>
                          <wps:spPr>
                            <a:xfrm rot="5400000" flipV="1">
                              <a:off x="708660" y="929640"/>
                              <a:ext cx="578389"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ight Arrow 289"/>
                          <wps:cNvSpPr/>
                          <wps:spPr>
                            <a:xfrm rot="5400000" flipV="1">
                              <a:off x="685800" y="2004060"/>
                              <a:ext cx="578389"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4" o:spid="_x0000_s1026" style="position:absolute;margin-left:46.2pt;margin-top:17.4pt;width:337.9pt;height:263.3pt;z-index:251659264" coordsize="42919,3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">
                <v:group id="Group 10" o:spid="_x0000_s1027" style="position:absolute;left:16230;top:1371;width:4629;height:31109" coordsize="4629,3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1" o:spid="_x0000_s1028" type="#_x0000_t93" style="position:absolute;width:4559;height:93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0tLsQA&#10;AADbAAAADwAAAGRycy9kb3ducmV2LnhtbESPwW7CMBBE75X4B2uReisOHKAKGARUCJB6aIEPWOIl&#10;CcRr13ZD+Pu6UqUeRzPzRjNbdKYRLflQW1YwHGQgiAuray4VnI6bl1cQISJrbCyTggcFWMx7TzPM&#10;tb3zJ7WHWIoE4ZCjgipGl0sZiooMhoF1xMm7WG8wJulLqT3eE9w0cpRlY2mw5rRQoaN1RcXt8G0U&#10;jH08X3dv7WS/d+9f53b1sXVmqdRzv1tOQUTq4n/4r73TCkZD+P2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LS7EAAAA2wAAAA8AAAAAAAAAAAAAAAAAmAIAAGRycy9k&#10;b3ducmV2LnhtbFBLBQYAAAAABAAEAPUAAACJAwAAAAA=&#10;" adj="19389" fillcolor="#4f81bd [3204]" strokecolor="#243f60 [1604]" strokeweight="2pt"/>
                  <v:shape id="Striped Right Arrow 22" o:spid="_x0000_s1029" type="#_x0000_t93" style="position:absolute;top:30175;width:4559;height:93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WcQA&#10;AADbAAAADwAAAGRycy9kb3ducmV2LnhtbESPwW7CMBBE75X4B2uReisOOdAqYBAFVQWJQ0v5gCVe&#10;ktB4bWw3pH+PK1XiOJqZN5rZojet6MiHxrKC8SgDQVxa3XCl4PD19vQCIkRkja1lUvBLARbzwcMM&#10;C22v/EndPlYiQTgUqKCO0RVShrImg2FkHXHyTtYbjEn6SmqP1wQ3rcyzbCINNpwWanS0qqn83v8Y&#10;BRMfj+fNunvebt3ucuxeP96dWSr1OOyXUxCR+ngP/7c3WkGew9+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fs1nEAAAA2wAAAA8AAAAAAAAAAAAAAAAAmAIAAGRycy9k&#10;b3ducmV2LnhtbFBLBQYAAAAABAAEAPUAAACJAwAAAAA=&#10;" adj="19389" fillcolor="#4f81bd [3204]" strokecolor="#243f60 [1604]" strokeweight="2pt"/>
                  <v:shape id="Striped Right Arrow 23" o:spid="_x0000_s1030" type="#_x0000_t93" style="position:absolute;top:5105;width:4560;height:93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UsnMUA&#10;AADbAAAADwAAAGRycy9kb3ducmV2LnhtbESPQYvCMBSE78L+h/AWvIimuqDSNcoiCIp4sAri7W3z&#10;bLs2L7WJ2v33RhA8DjPzDTOZNaYUN6pdYVlBvxeBIE6tLjhTsN8tumMQziNrLC2Tgn9yMJt+tCYY&#10;a3vnLd0Sn4kAYRejgtz7KpbSpTkZdD1bEQfvZGuDPsg6k7rGe4CbUg6iaCgNFhwWcqxonlN6Tq5G&#10;wWndSewh8hu5Wx3PxfJv9HvpjJRqfzY/3yA8Nf4dfrWXWsHgC55fw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SycxQAAANsAAAAPAAAAAAAAAAAAAAAAAJgCAABkcnMv&#10;ZG93bnJldi54bWxQSwUGAAAAAAQABAD1AAAAigMAAAAA&#10;" adj="19379" fillcolor="#4f81bd [3204]" strokecolor="#243f60 [1604]" strokeweight="2pt"/>
                  <v:shape id="Striped Right Arrow 24" o:spid="_x0000_s1031" type="#_x0000_t93" style="position:absolute;left:76;top:12039;width:4553;height:93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slmsUA&#10;AADbAAAADwAAAGRycy9kb3ducmV2LnhtbESPQWvCQBSE7wX/w/IKXopuEkqR1FVEsPVQCk3E8zP7&#10;ugnNvg3ZTYz/3i0Uehxm5htmvZ1sK0bqfeNYQbpMQBBXTjdsFJzKw2IFwgdkja1jUnAjD9vN7GGN&#10;uXZX/qKxCEZECPscFdQhdLmUvqrJol+6jjh63663GKLsjdQ9XiPctjJLkhdpseG4UGNH+5qqn2Kw&#10;Cszbu8zOQziv0lKa8fLxud9VT0rNH6fdK4hAU/gP/7WPWkH2DL9f4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yWaxQAAANsAAAAPAAAAAAAAAAAAAAAAAJgCAABkcnMv&#10;ZG93bnJldi54bWxQSwUGAAAAAAQABAD1AAAAigMAAAAA&#10;" adj="19386" fillcolor="#4f81bd [3204]" strokecolor="#243f60 [1604]" strokeweight="2pt"/>
                  <v:shape id="Striped Right Arrow 25" o:spid="_x0000_s1032" type="#_x0000_t93" style="position:absolute;top:17602;width:4552;height:93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eAAcUA&#10;AADbAAAADwAAAGRycy9kb3ducmV2LnhtbESPQWvCQBSE7wX/w/IKXopuEmiR1FVEsPVQCk3E8zP7&#10;ugnNvg3ZTYz/3i0Uehxm5htmvZ1sK0bqfeNYQbpMQBBXTjdsFJzKw2IFwgdkja1jUnAjD9vN7GGN&#10;uXZX/qKxCEZECPscFdQhdLmUvqrJol+6jjh63663GKLsjdQ9XiPctjJLkhdpseG4UGNH+5qqn2Kw&#10;Cszbu8zOQziv0lKa8fLxud9VT0rNH6fdK4hAU/gP/7WPWkH2DL9f4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4ABxQAAANsAAAAPAAAAAAAAAAAAAAAAAJgCAABkcnMv&#10;ZG93bnJldi54bWxQSwUGAAAAAAQABAD1AAAAigMAAAAA&#10;" adj="19386" fillcolor="#4f81bd [3204]" strokecolor="#243f60 [1604]" strokeweight="2pt"/>
                  <v:shape id="Striped Right Arrow 26" o:spid="_x0000_s1033" type="#_x0000_t93" style="position:absolute;top:24307;width:4559;height:93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1WsQA&#10;AADbAAAADwAAAGRycy9kb3ducmV2LnhtbESPwW7CMBBE75X4B2uReisOHNIqYBAFVQWJQ0v5gCVe&#10;ktB4bWw3pH+PK1XiOJqZN5rZojet6MiHxrKC8SgDQVxa3XCl4PD19vQCIkRkja1lUvBLARbzwcMM&#10;C22v/EndPlYiQTgUqKCO0RVShrImg2FkHXHyTtYbjEn6SmqP1wQ3rZxkWS4NNpwWanS0qqn83v8Y&#10;BbmPx/Nm3T1vt253OXavH+/OLJV6HPbLKYhIfbyH/9sbrWCSw9+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ktVrEAAAA2wAAAA8AAAAAAAAAAAAAAAAAmAIAAGRycy9k&#10;b3ducmV2LnhtbFBLBQYAAAAABAAEAPUAAACJAwAAAAA=&#10;" adj="19389" fillcolor="#4f81bd [3204]" strokecolor="#243f60 [1604]" strokeweight="2pt"/>
                </v:group>
                <v:group id="Group 1" o:spid="_x0000_s1034" style="position:absolute;width:15621;height:33439" coordsize="15621,33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9" o:spid="_x0000_s1035" style="position:absolute;left:3276;width:10192;height:8869" coordsize="10191,8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202" coordsize="21600,21600" o:spt="202" path="m,l,21600r21600,l21600,xe">
                      <v:stroke joinstyle="miter"/>
                      <v:path gradientshapeok="t" o:connecttype="rect"/>
                    </v:shapetype>
                    <v:shape id="Text Box 2" o:spid="_x0000_s1036" type="#_x0000_t202" style="position:absolute;left:1292;width:7334;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C5050B" w:rsidRDefault="00C5050B" w:rsidP="00C5050B">
                            <w:pPr>
                              <w:jc w:val="center"/>
                            </w:pPr>
                            <w:r>
                              <w:t>Planning</w:t>
                            </w:r>
                          </w:p>
                        </w:txbxContent>
                      </v:textbox>
                    </v:shape>
                    <v:shape id="Text Box 2" o:spid="_x0000_s1037" type="#_x0000_t202" style="position:absolute;top:6062;width:10191;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C5050B" w:rsidRDefault="00C5050B" w:rsidP="00C5050B">
                            <w:pPr>
                              <w:jc w:val="center"/>
                            </w:pPr>
                            <w:r>
                              <w:t>Data Entry</w:t>
                            </w:r>
                          </w:p>
                        </w:txbxContent>
                      </v:textbox>
                    </v:shape>
                  </v:group>
                  <v:shape id="Text Box 3" o:spid="_x0000_s1038" type="#_x0000_t202" style="position:absolute;left:3276;top:12192;width:10192;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C5050B" w:rsidRDefault="00C5050B" w:rsidP="00C5050B">
                          <w:pPr>
                            <w:jc w:val="center"/>
                          </w:pPr>
                          <w:r>
                            <w:t>Manipulation</w:t>
                          </w:r>
                        </w:p>
                      </w:txbxContent>
                    </v:textbox>
                  </v:shape>
                  <v:shape id="Text Box 4" o:spid="_x0000_s1039" type="#_x0000_t202" style="position:absolute;left:3276;top:18288;width:10192;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C5050B" w:rsidRDefault="00C5050B" w:rsidP="00C5050B">
                          <w:pPr>
                            <w:jc w:val="center"/>
                          </w:pPr>
                          <w:r>
                            <w:t>Analysis</w:t>
                          </w:r>
                        </w:p>
                      </w:txbxContent>
                    </v:textbox>
                  </v:shape>
                  <v:shape id="Text Box 5" o:spid="_x0000_s1040" type="#_x0000_t202" style="position:absolute;top:24460;width:15621;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C5050B" w:rsidRDefault="00C5050B" w:rsidP="00C5050B">
                          <w:pPr>
                            <w:jc w:val="center"/>
                          </w:pPr>
                          <w:r>
                            <w:t>Reporting/Visualization</w:t>
                          </w:r>
                        </w:p>
                      </w:txbxContent>
                    </v:textbox>
                  </v:shape>
                  <v:shape id="Text Box 6" o:spid="_x0000_s1041" type="#_x0000_t202" style="position:absolute;left:1981;top:30632;width:12858;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C5050B" w:rsidRDefault="00C5050B" w:rsidP="00C5050B">
                          <w:pPr>
                            <w:jc w:val="center"/>
                          </w:pPr>
                          <w:r>
                            <w:t>Decision Making</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42" type="#_x0000_t13" style="position:absolute;left:6820;top:10172;width:2978;height:451;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NR8MA&#10;AADaAAAADwAAAGRycy9kb3ducmV2LnhtbERPu27CMBTdK/EP1kXqVpx0QFXAIKCqSocW8ZJgu4ov&#10;cSC+DrELKV9fD0iMR+c9HLe2EhdqfOlYQdpLQBDnTpdcKNisP17eQPiArLFyTAr+yMN41HkaYqbd&#10;lZd0WYVCxBD2GSowIdSZlD43ZNH3XE0cuYNrLIYIm0LqBq8x3FbyNUn60mLJscFgTTND+Wn1axXs&#10;b9+fU3PepYttO/tZp9P3r/7iqNRzt50MQARqw0N8d8+1grg1Xok3QI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NR8MAAADaAAAADwAAAAAAAAAAAAAAAACYAgAAZHJzL2Rv&#10;d25yZXYueG1sUEsFBgAAAAAEAAQA9QAAAIgDAAAAAA==&#10;" adj="19965" fillcolor="#4f81bd [3204]" strokecolor="#243f60 [1604]" strokeweight="2pt"/>
                  <v:shape id="Right Arrow 11" o:spid="_x0000_s1043" type="#_x0000_t13" style="position:absolute;left:6896;top:28612;width:2978;height:451;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bVsQA&#10;AADbAAAADwAAAGRycy9kb3ducmV2LnhtbERPTWsCMRC9C/6HMAVvmt0eRFajqKW0HqyoLbS3YTNu&#10;tm4m203UbX+9KQje5vE+ZzJrbSXO1PjSsYJ0kIAgzp0uuVDwvn/uj0D4gKyxckwKfsnDbNrtTDDT&#10;7sJbOu9CIWII+wwVmBDqTEqfG7LoB64mjtzBNRZDhE0hdYOXGG4r+ZgkQ2mx5NhgsKalofy4O1kF&#10;X3/rl4X5+Uw3H+3ybZ8unlbDzbdSvYd2PgYRqA138c39quP8FP5/i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Cm1bEAAAA2wAAAA8AAAAAAAAAAAAAAAAAmAIAAGRycy9k&#10;b3ducmV2LnhtbFBLBQYAAAAABAAEAPUAAACJAwAAAAA=&#10;" adj="19965" fillcolor="#4f81bd [3204]" strokecolor="#243f60 [1604]" strokeweight="2p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7" o:spid="_x0000_s1044" type="#_x0000_t70" style="position:absolute;left:8077;top:15011;width:571;height:3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FsEA&#10;AADbAAAADwAAAGRycy9kb3ducmV2LnhtbESPQYvCMBSE7wv+h/AEb2taDyrVKCoIXjxYV/D4aJ5t&#10;tXmpTar13xtB2OMwM98w82VnKvGgxpWWFcTDCARxZnXJuYK/4/Z3CsJ5ZI2VZVLwIgfLRe9njom2&#10;Tz7QI/W5CBB2CSoovK8TKV1WkEE3tDVx8C62MeiDbHKpG3wGuKnkKIrG0mDJYaHAmjYFZbe0NQps&#10;e9ttzumdprW5rrXcnuJsHys16HerGQhPnf8Pf9s7rWA0gc+X8AP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cxRbBAAAA2wAAAA8AAAAAAAAAAAAAAAAAmAIAAGRycy9kb3du&#10;cmV2LnhtbFBLBQYAAAAABAAEAPUAAACGAwAAAAA=&#10;" adj=",2042" fillcolor="#4f81bd [3204]" strokecolor="#243f60 [1604]" strokeweight="2pt"/>
                  <v:shape id="Up-Down Arrow 28" o:spid="_x0000_s1045" type="#_x0000_t70" style="position:absolute;left:8077;top:21183;width:571;height:3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RZLwA&#10;AADbAAAADwAAAGRycy9kb3ducmV2LnhtbERPvQrCMBDeBd8hnOBm0zqIVKOoILg4WBUcj+Zsq82l&#10;NlHr25tBcPz4/ufLztTiRa2rLCtIohgEcW51xYWC03E7moJwHlljbZkUfMjBctHvzTHV9s0HemW+&#10;ECGEXYoKSu+bVEqXl2TQRbYhDtzVtgZ9gG0hdYvvEG5qOY7jiTRYcWgosaFNSfk9exoF9nnfbS7Z&#10;g6aNua213J6TfJ8oNRx0qxkIT53/i3/unVYwDmPDl/A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Q1FkvAAAANsAAAAPAAAAAAAAAAAAAAAAAJgCAABkcnMvZG93bnJldi54&#10;bWxQSwUGAAAAAAQABAD1AAAAgQMAAAAA&#10;" adj=",2042" fillcolor="#4f81bd [3204]" strokecolor="#243f60 [1604]" strokeweight="2pt"/>
                </v:group>
                <v:group id="Group 12" o:spid="_x0000_s1046" style="position:absolute;left:22250;top:914;width:20669;height:31433" coordsize="20669,31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2" o:spid="_x0000_s1047" type="#_x0000_t202" style="position:absolute;left:3505;top:1905;width:14617;height:4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5050B" w:rsidRDefault="00C5050B" w:rsidP="00C5050B">
                          <w:pPr>
                            <w:spacing w:after="0"/>
                            <w:jc w:val="center"/>
                          </w:pPr>
                          <w:r>
                            <w:t>Knowledge/Principles</w:t>
                          </w:r>
                        </w:p>
                        <w:p w:rsidR="00C5050B" w:rsidRDefault="00C5050B" w:rsidP="00C5050B">
                          <w:pPr>
                            <w:spacing w:after="0"/>
                            <w:jc w:val="center"/>
                          </w:pPr>
                          <w:r>
                            <w:t>Data Foundation</w:t>
                          </w:r>
                        </w:p>
                      </w:txbxContent>
                    </v:textbox>
                  </v:shape>
                  <v:shape id="Text Box 2" o:spid="_x0000_s1048" type="#_x0000_t202" style="position:absolute;left:3505;top:12420;width:14617;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C5050B" w:rsidRDefault="00C5050B" w:rsidP="00C5050B">
                          <w:pPr>
                            <w:spacing w:after="0"/>
                            <w:jc w:val="center"/>
                          </w:pPr>
                          <w:r>
                            <w:t>Spreadsheet/ Database Knowledge</w:t>
                          </w:r>
                        </w:p>
                      </w:txbxContent>
                    </v:textbox>
                  </v:shape>
                  <v:shape id="Text Box 2" o:spid="_x0000_s1049" type="#_x0000_t202" style="position:absolute;left:3505;top:23241;width:1461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C5050B" w:rsidRDefault="00C5050B" w:rsidP="00C5050B">
                          <w:pPr>
                            <w:spacing w:after="0"/>
                            <w:jc w:val="center"/>
                          </w:pPr>
                          <w:r>
                            <w:t>Introductory Needs Assessment</w:t>
                          </w:r>
                        </w:p>
                      </w:txbxContent>
                    </v:textbox>
                  </v:shape>
                  <v:rect id="Rectangle 17" o:spid="_x0000_s1050" style="position:absolute;width:20669;height:31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FMMA&#10;AADbAAAADwAAAGRycy9kb3ducmV2LnhtbERPy2rDMBC8F/IPYgO9lFpuStPgWjYhYJwcesjjAxZr&#10;Y5laK2Opjvv3VaGQ2+zOzsxOXs62FxONvnOs4CVJQRA3TnfcKricq+cNCB+QNfaOScEPeSiLxUOO&#10;mXY3PtJ0Cq2IJuwzVGBCGDIpfWPIok/cQBy5qxsthjiOrdQj3qK57eUqTdfSYscxweBAO0PN1+nb&#10;Kpi2+9dKfuJ5enI+7sxhrus3pR6X8/YDRKA53I//1Xsd33+Hvy4R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cFMMAAADbAAAADwAAAAAAAAAAAAAAAACYAgAAZHJzL2Rv&#10;d25yZXYueG1sUEsFBgAAAAAEAAQA9QAAAIgDAAAAAA==&#10;" filled="f" strokecolor="#243f60 [1604]" strokeweight="2pt">
                    <v:stroke dashstyle="dash"/>
                  </v:rect>
                  <v:shape id="Right Arrow 288" o:spid="_x0000_s1051" type="#_x0000_t13" style="position:absolute;left:7086;top:9296;width:5783;height:458;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x78EA&#10;AADcAAAADwAAAGRycy9kb3ducmV2LnhtbERPy4rCMBTdC/5DuIK7MbUOg1SjiCDORhhf6PLaXNti&#10;clOajNb5+slCcHk47+m8tUbcqfGVYwXDQQKCOHe64kLBYb/6GIPwAVmjcUwKnuRhPut2pphp9+At&#10;3XehEDGEfYYKyhDqTEqfl2TRD1xNHLmrayyGCJtC6gYfMdwamSbJl7RYcWwosaZlSflt92sVXH42&#10;aP7O6/x6Slcn83lcm5Fhpfq9djEBEagNb/HL/a0VpOO4Np6JR0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wMe/BAAAA3AAAAA8AAAAAAAAAAAAAAAAAmAIAAGRycy9kb3du&#10;cmV2LnhtbFBLBQYAAAAABAAEAPUAAACGAwAAAAA=&#10;" adj="20746" fillcolor="#4f81bd [3204]" strokecolor="#243f60 [1604]" strokeweight="2pt"/>
                  <v:shape id="Right Arrow 289" o:spid="_x0000_s1052" type="#_x0000_t13" style="position:absolute;left:6858;top:20040;width:5784;height:457;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yUdMUA&#10;AADcAAAADwAAAGRycy9kb3ducmV2LnhtbESPQWsCMRSE70L/Q3gFb5rtVkRXo5SC6EWotqLH5+a5&#10;u5i8LJuoa399UxA8DjPzDTOdt9aIKzW+cqzgrZ+AIM6drrhQ8PO96I1A+ICs0TgmBXfyMJ+9dKaY&#10;aXfjDV23oRARwj5DBWUIdSalz0uy6PuuJo7eyTUWQ5RNIXWDtwi3RqZJMpQWK44LJdb0WVJ+3l6s&#10;guPXGs3vYZmf9ulibwa7pXk3rFT3tf2YgAjUhmf40V5pBeloDP9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JR0xQAAANwAAAAPAAAAAAAAAAAAAAAAAJgCAABkcnMv&#10;ZG93bnJldi54bWxQSwUGAAAAAAQABAD1AAAAigMAAAAA&#10;" adj="20746" fillcolor="#4f81bd [3204]" strokecolor="#243f60 [1604]" strokeweight="2pt"/>
                </v:group>
                <w10:wrap type="tight"/>
              </v:group>
            </w:pict>
          </mc:Fallback>
        </mc:AlternateContent>
      </w:r>
    </w:p>
    <w:p w:rsidR="00602C7C" w:rsidRPr="005A3AAA" w:rsidRDefault="00602C7C" w:rsidP="005A3AAA">
      <w:pPr>
        <w:rPr>
          <w:rFonts w:cstheme="minorHAnsi"/>
          <w:b/>
          <w:sz w:val="24"/>
          <w:szCs w:val="24"/>
        </w:rPr>
      </w:pPr>
    </w:p>
    <w:p w:rsidR="00602C7C" w:rsidRPr="005A3AAA" w:rsidRDefault="00602C7C" w:rsidP="005A3AAA">
      <w:pPr>
        <w:rPr>
          <w:rFonts w:cstheme="minorHAnsi"/>
          <w:b/>
          <w:sz w:val="24"/>
          <w:szCs w:val="24"/>
        </w:rPr>
      </w:pPr>
    </w:p>
    <w:p w:rsidR="00602C7C" w:rsidRPr="005A3AAA" w:rsidRDefault="00602C7C" w:rsidP="005A3AAA">
      <w:pPr>
        <w:rPr>
          <w:rFonts w:cstheme="minorHAnsi"/>
          <w:b/>
          <w:sz w:val="24"/>
          <w:szCs w:val="24"/>
        </w:rPr>
      </w:pPr>
    </w:p>
    <w:p w:rsidR="00602C7C" w:rsidRPr="005A3AAA" w:rsidRDefault="00602C7C" w:rsidP="005A3AAA">
      <w:pPr>
        <w:rPr>
          <w:rFonts w:cstheme="minorHAnsi"/>
          <w:b/>
          <w:sz w:val="24"/>
          <w:szCs w:val="24"/>
        </w:rPr>
      </w:pPr>
    </w:p>
    <w:p w:rsidR="00602C7C" w:rsidRPr="005A3AAA" w:rsidRDefault="00602C7C" w:rsidP="005A3AAA">
      <w:pPr>
        <w:rPr>
          <w:rFonts w:cstheme="minorHAnsi"/>
          <w:b/>
          <w:sz w:val="24"/>
          <w:szCs w:val="24"/>
        </w:rPr>
      </w:pPr>
    </w:p>
    <w:p w:rsidR="00602C7C" w:rsidRPr="005A3AAA" w:rsidRDefault="00602C7C" w:rsidP="005A3AAA">
      <w:pPr>
        <w:rPr>
          <w:rFonts w:cstheme="minorHAnsi"/>
          <w:b/>
          <w:sz w:val="24"/>
          <w:szCs w:val="24"/>
        </w:rPr>
      </w:pPr>
    </w:p>
    <w:p w:rsidR="00602C7C" w:rsidRPr="005A3AAA" w:rsidRDefault="00602C7C" w:rsidP="005A3AAA">
      <w:pPr>
        <w:rPr>
          <w:rFonts w:cstheme="minorHAnsi"/>
          <w:b/>
          <w:sz w:val="24"/>
          <w:szCs w:val="24"/>
        </w:rPr>
      </w:pPr>
    </w:p>
    <w:p w:rsidR="00602C7C" w:rsidRPr="005A3AAA" w:rsidRDefault="00602C7C" w:rsidP="005A3AAA">
      <w:pPr>
        <w:rPr>
          <w:rFonts w:cstheme="minorHAnsi"/>
          <w:b/>
          <w:sz w:val="24"/>
          <w:szCs w:val="24"/>
        </w:rPr>
      </w:pPr>
    </w:p>
    <w:p w:rsidR="00602C7C" w:rsidRPr="005A3AAA" w:rsidRDefault="00602C7C" w:rsidP="005A3AAA">
      <w:pPr>
        <w:rPr>
          <w:rFonts w:cstheme="minorHAnsi"/>
          <w:b/>
          <w:sz w:val="24"/>
          <w:szCs w:val="24"/>
        </w:rPr>
      </w:pPr>
    </w:p>
    <w:p w:rsidR="00602C7C" w:rsidRPr="005A3AAA" w:rsidRDefault="00602C7C" w:rsidP="005A3AAA">
      <w:pPr>
        <w:rPr>
          <w:rFonts w:cstheme="minorHAnsi"/>
          <w:b/>
          <w:sz w:val="24"/>
          <w:szCs w:val="24"/>
        </w:rPr>
      </w:pPr>
    </w:p>
    <w:p w:rsidR="00602C7C" w:rsidRPr="005A3AAA" w:rsidRDefault="00602C7C" w:rsidP="005A3AAA">
      <w:pPr>
        <w:rPr>
          <w:rFonts w:cstheme="minorHAnsi"/>
          <w:b/>
          <w:sz w:val="24"/>
          <w:szCs w:val="24"/>
        </w:rPr>
      </w:pPr>
    </w:p>
    <w:p w:rsidR="00465E08" w:rsidRPr="005A3AAA" w:rsidRDefault="00465E08" w:rsidP="009E0328">
      <w:pPr>
        <w:rPr>
          <w:rFonts w:cstheme="minorHAnsi"/>
          <w:sz w:val="24"/>
          <w:szCs w:val="24"/>
        </w:rPr>
      </w:pPr>
    </w:p>
    <w:p w:rsidR="00933771" w:rsidRPr="005A3AAA" w:rsidRDefault="003801E9" w:rsidP="005A3AAA">
      <w:pPr>
        <w:rPr>
          <w:rFonts w:cstheme="minorHAnsi"/>
          <w:b/>
          <w:sz w:val="24"/>
          <w:szCs w:val="24"/>
        </w:rPr>
      </w:pPr>
      <w:r w:rsidRPr="005A3AAA">
        <w:rPr>
          <w:rFonts w:cstheme="minorHAnsi"/>
          <w:b/>
          <w:sz w:val="24"/>
          <w:szCs w:val="24"/>
        </w:rPr>
        <w:t>Writing Your PLA Request</w:t>
      </w:r>
    </w:p>
    <w:p w:rsidR="0043215D" w:rsidRPr="005A3AAA" w:rsidRDefault="0043215D" w:rsidP="004A583E">
      <w:pPr>
        <w:shd w:val="clear" w:color="auto" w:fill="FFFFFF" w:themeFill="background1"/>
        <w:rPr>
          <w:rFonts w:cstheme="minorHAnsi"/>
        </w:rPr>
      </w:pPr>
      <w:r w:rsidRPr="005A3AAA">
        <w:rPr>
          <w:rFonts w:cstheme="minorHAnsi"/>
        </w:rPr>
        <w:t>Answer all eight questions</w:t>
      </w:r>
      <w:r w:rsidR="00162D1E" w:rsidRPr="005A3AAA">
        <w:rPr>
          <w:rFonts w:cstheme="minorHAnsi"/>
        </w:rPr>
        <w:t xml:space="preserve">.  </w:t>
      </w:r>
    </w:p>
    <w:p w:rsidR="0043215D" w:rsidRPr="005A3AAA" w:rsidRDefault="0043215D" w:rsidP="004A583E">
      <w:pPr>
        <w:shd w:val="clear" w:color="auto" w:fill="FFFFFF" w:themeFill="background1"/>
        <w:rPr>
          <w:rFonts w:cstheme="minorHAnsi"/>
        </w:rPr>
      </w:pPr>
      <w:r w:rsidRPr="005A3AAA">
        <w:rPr>
          <w:rFonts w:cstheme="minorHAnsi"/>
        </w:rPr>
        <w:t>1.  Describe</w:t>
      </w:r>
      <w:r w:rsidR="00A10974" w:rsidRPr="005A3AAA">
        <w:rPr>
          <w:rFonts w:cstheme="minorHAnsi"/>
        </w:rPr>
        <w:t>:</w:t>
      </w:r>
      <w:r w:rsidRPr="005A3AAA">
        <w:rPr>
          <w:rFonts w:cstheme="minorHAnsi"/>
        </w:rPr>
        <w:t xml:space="preserve"> </w:t>
      </w:r>
    </w:p>
    <w:p w:rsidR="00802738" w:rsidRPr="005A3AAA" w:rsidRDefault="00A10974" w:rsidP="003203F4">
      <w:pPr>
        <w:shd w:val="clear" w:color="auto" w:fill="FFFFFF" w:themeFill="background1"/>
        <w:ind w:left="360"/>
        <w:rPr>
          <w:rFonts w:cstheme="minorHAnsi"/>
        </w:rPr>
      </w:pPr>
      <w:r w:rsidRPr="005A3AAA">
        <w:rPr>
          <w:rFonts w:cstheme="minorHAnsi"/>
        </w:rPr>
        <w:t xml:space="preserve">a. </w:t>
      </w:r>
      <w:r w:rsidR="00802738" w:rsidRPr="005A3AAA">
        <w:rPr>
          <w:rFonts w:cstheme="minorHAnsi"/>
        </w:rPr>
        <w:t>What tasks you</w:t>
      </w:r>
      <w:r w:rsidRPr="005A3AAA">
        <w:rPr>
          <w:rFonts w:cstheme="minorHAnsi"/>
        </w:rPr>
        <w:t xml:space="preserve"> regularly perform in this area or have performed in past roles?</w:t>
      </w:r>
    </w:p>
    <w:p w:rsidR="00802738" w:rsidRPr="005A3AAA" w:rsidRDefault="00A10974" w:rsidP="003203F4">
      <w:pPr>
        <w:shd w:val="clear" w:color="auto" w:fill="FFFFFF" w:themeFill="background1"/>
        <w:ind w:left="360"/>
        <w:rPr>
          <w:rFonts w:cstheme="minorHAnsi"/>
        </w:rPr>
      </w:pPr>
      <w:r w:rsidRPr="005A3AAA">
        <w:rPr>
          <w:rFonts w:cstheme="minorHAnsi"/>
        </w:rPr>
        <w:t xml:space="preserve">b. </w:t>
      </w:r>
      <w:r w:rsidR="00802738" w:rsidRPr="005A3AAA">
        <w:rPr>
          <w:rFonts w:cstheme="minorHAnsi"/>
        </w:rPr>
        <w:t xml:space="preserve">What </w:t>
      </w:r>
      <w:r w:rsidRPr="005A3AAA">
        <w:rPr>
          <w:rFonts w:cstheme="minorHAnsi"/>
        </w:rPr>
        <w:t xml:space="preserve">methods </w:t>
      </w:r>
      <w:r w:rsidR="00802738" w:rsidRPr="005A3AAA">
        <w:rPr>
          <w:rFonts w:cstheme="minorHAnsi"/>
        </w:rPr>
        <w:t xml:space="preserve">have you </w:t>
      </w:r>
      <w:r w:rsidRPr="005A3AAA">
        <w:rPr>
          <w:rFonts w:cstheme="minorHAnsi"/>
        </w:rPr>
        <w:t>used to acquire knowledge o</w:t>
      </w:r>
      <w:r w:rsidR="00802738" w:rsidRPr="005A3AAA">
        <w:rPr>
          <w:rFonts w:cstheme="minorHAnsi"/>
        </w:rPr>
        <w:t>n this topic?</w:t>
      </w:r>
    </w:p>
    <w:p w:rsidR="00802738" w:rsidRPr="005A3AAA" w:rsidRDefault="00A10974" w:rsidP="003203F4">
      <w:pPr>
        <w:shd w:val="clear" w:color="auto" w:fill="FFFFFF" w:themeFill="background1"/>
        <w:ind w:left="360"/>
        <w:rPr>
          <w:rFonts w:cstheme="minorHAnsi"/>
        </w:rPr>
      </w:pPr>
      <w:proofErr w:type="gramStart"/>
      <w:r w:rsidRPr="005A3AAA">
        <w:rPr>
          <w:rFonts w:cstheme="minorHAnsi"/>
        </w:rPr>
        <w:t>c</w:t>
      </w:r>
      <w:proofErr w:type="gramEnd"/>
      <w:r w:rsidRPr="005A3AAA">
        <w:rPr>
          <w:rFonts w:cstheme="minorHAnsi"/>
        </w:rPr>
        <w:t xml:space="preserve">. </w:t>
      </w:r>
      <w:r w:rsidR="00802738" w:rsidRPr="005A3AAA">
        <w:rPr>
          <w:rFonts w:cstheme="minorHAnsi"/>
        </w:rPr>
        <w:t>a situation you have encountered in this area -- or a task that you had to complete – and explain how you approached it.</w:t>
      </w:r>
    </w:p>
    <w:p w:rsidR="00802738" w:rsidRPr="005A3AAA" w:rsidRDefault="00802738" w:rsidP="004A583E">
      <w:pPr>
        <w:shd w:val="clear" w:color="auto" w:fill="FFFFFF" w:themeFill="background1"/>
        <w:rPr>
          <w:rFonts w:cstheme="minorHAnsi"/>
        </w:rPr>
      </w:pPr>
    </w:p>
    <w:p w:rsidR="00802738" w:rsidRPr="005A3AAA" w:rsidRDefault="00802738" w:rsidP="004A583E">
      <w:pPr>
        <w:shd w:val="clear" w:color="auto" w:fill="FFFFFF" w:themeFill="background1"/>
        <w:rPr>
          <w:rFonts w:cstheme="minorHAnsi"/>
        </w:rPr>
      </w:pPr>
      <w:r w:rsidRPr="005A3AAA">
        <w:rPr>
          <w:rFonts w:cstheme="minorHAnsi"/>
        </w:rPr>
        <w:lastRenderedPageBreak/>
        <w:t>2.  Choose a hypothetical situation or task that’s different from your real one.  Explain how you would deal with it.  What’s the same and/or different about how you approached the hypothetical vs. how you approach actual tasks?</w:t>
      </w:r>
    </w:p>
    <w:p w:rsidR="00802738" w:rsidRPr="005A3AAA" w:rsidRDefault="00802738" w:rsidP="004A583E">
      <w:pPr>
        <w:shd w:val="clear" w:color="auto" w:fill="FFFFFF" w:themeFill="background1"/>
        <w:rPr>
          <w:rFonts w:cstheme="minorHAnsi"/>
        </w:rPr>
      </w:pPr>
      <w:r w:rsidRPr="005A3AAA">
        <w:rPr>
          <w:rFonts w:cstheme="minorHAnsi"/>
          <w:i/>
        </w:rPr>
        <w:t>Use the scenario below or offer your own</w:t>
      </w:r>
      <w:r w:rsidRPr="005A3AAA">
        <w:rPr>
          <w:rFonts w:cstheme="minorHAnsi"/>
        </w:rPr>
        <w:t>:</w:t>
      </w:r>
    </w:p>
    <w:p w:rsidR="00802738" w:rsidRPr="005A3AAA" w:rsidRDefault="00802738" w:rsidP="003203F4">
      <w:pPr>
        <w:shd w:val="clear" w:color="auto" w:fill="FFFFFF" w:themeFill="background1"/>
        <w:ind w:left="360"/>
        <w:rPr>
          <w:rFonts w:cstheme="minorHAnsi"/>
        </w:rPr>
      </w:pPr>
      <w:r w:rsidRPr="005A3AAA">
        <w:rPr>
          <w:rFonts w:cstheme="minorHAnsi"/>
        </w:rPr>
        <w:t>You are managing a local soccer club.  Describe how you would manage the member information with data management tool</w:t>
      </w:r>
      <w:r w:rsidR="003203F4" w:rsidRPr="005A3AAA">
        <w:rPr>
          <w:rFonts w:cstheme="minorHAnsi"/>
        </w:rPr>
        <w:t>s</w:t>
      </w:r>
      <w:r w:rsidRPr="005A3AAA">
        <w:rPr>
          <w:rFonts w:cstheme="minorHAnsi"/>
        </w:rPr>
        <w:t xml:space="preserve">.  </w:t>
      </w:r>
      <w:r w:rsidR="003203F4" w:rsidRPr="005A3AAA">
        <w:rPr>
          <w:rFonts w:cstheme="minorHAnsi"/>
        </w:rPr>
        <w:t>Information to track might include</w:t>
      </w:r>
      <w:r w:rsidRPr="005A3AAA">
        <w:rPr>
          <w:rFonts w:cstheme="minorHAnsi"/>
        </w:rPr>
        <w:t xml:space="preserve"> contact information, position, emergency contact, uniform size, </w:t>
      </w:r>
      <w:r w:rsidR="003203F4" w:rsidRPr="005A3AAA">
        <w:rPr>
          <w:rFonts w:cstheme="minorHAnsi"/>
        </w:rPr>
        <w:t>medical conditions</w:t>
      </w:r>
      <w:r w:rsidRPr="005A3AAA">
        <w:rPr>
          <w:rFonts w:cstheme="minorHAnsi"/>
        </w:rPr>
        <w:t>.</w:t>
      </w:r>
    </w:p>
    <w:p w:rsidR="00802738" w:rsidRPr="005A3AAA" w:rsidRDefault="00802738" w:rsidP="003203F4">
      <w:pPr>
        <w:shd w:val="clear" w:color="auto" w:fill="FFFFFF" w:themeFill="background1"/>
        <w:ind w:left="360"/>
        <w:rPr>
          <w:rFonts w:cstheme="minorHAnsi"/>
        </w:rPr>
      </w:pPr>
      <w:r w:rsidRPr="005A3AAA">
        <w:rPr>
          <w:rFonts w:cstheme="minorHAnsi"/>
        </w:rPr>
        <w:t xml:space="preserve">Explain the process you’d use to track this data.  </w:t>
      </w:r>
      <w:r w:rsidR="00DF5E32" w:rsidRPr="005A3AAA">
        <w:rPr>
          <w:rFonts w:cstheme="minorHAnsi"/>
        </w:rPr>
        <w:t xml:space="preserve">How does this hypothetical </w:t>
      </w:r>
      <w:r w:rsidR="004730C7" w:rsidRPr="005A3AAA">
        <w:rPr>
          <w:rFonts w:cstheme="minorHAnsi"/>
        </w:rPr>
        <w:t>situation</w:t>
      </w:r>
      <w:r w:rsidR="00DF5E32" w:rsidRPr="005A3AAA">
        <w:rPr>
          <w:rFonts w:cstheme="minorHAnsi"/>
        </w:rPr>
        <w:t xml:space="preserve"> differ </w:t>
      </w:r>
      <w:r w:rsidR="003203F4" w:rsidRPr="005A3AAA">
        <w:rPr>
          <w:rFonts w:cstheme="minorHAnsi"/>
        </w:rPr>
        <w:t>from</w:t>
      </w:r>
      <w:r w:rsidR="00DF5E32" w:rsidRPr="005A3AAA">
        <w:rPr>
          <w:rFonts w:cstheme="minorHAnsi"/>
        </w:rPr>
        <w:t xml:space="preserve"> how you have actually handled a similar situation</w:t>
      </w:r>
      <w:r w:rsidR="00ED3F72" w:rsidRPr="005A3AAA">
        <w:rPr>
          <w:rFonts w:cstheme="minorHAnsi"/>
        </w:rPr>
        <w:t>?</w:t>
      </w:r>
    </w:p>
    <w:p w:rsidR="00802738" w:rsidRPr="005A3AAA" w:rsidRDefault="00802738" w:rsidP="004A583E">
      <w:pPr>
        <w:shd w:val="clear" w:color="auto" w:fill="FFFFFF" w:themeFill="background1"/>
        <w:rPr>
          <w:rFonts w:cstheme="minorHAnsi"/>
        </w:rPr>
      </w:pPr>
    </w:p>
    <w:p w:rsidR="00802738" w:rsidRPr="005A3AAA" w:rsidRDefault="00802738" w:rsidP="004A583E">
      <w:pPr>
        <w:shd w:val="clear" w:color="auto" w:fill="FFFFFF" w:themeFill="background1"/>
        <w:rPr>
          <w:rFonts w:cstheme="minorHAnsi"/>
        </w:rPr>
      </w:pPr>
      <w:r w:rsidRPr="005A3AAA">
        <w:rPr>
          <w:rFonts w:cstheme="minorHAnsi"/>
        </w:rPr>
        <w:t>3.  What informal “rules’ have you developed for yourself when you’re given a task to complete?</w:t>
      </w:r>
    </w:p>
    <w:p w:rsidR="00802738" w:rsidRPr="005A3AAA" w:rsidRDefault="00802738" w:rsidP="004730C7">
      <w:pPr>
        <w:pStyle w:val="ListParagraph"/>
        <w:numPr>
          <w:ilvl w:val="0"/>
          <w:numId w:val="6"/>
        </w:numPr>
        <w:shd w:val="clear" w:color="auto" w:fill="FFFFFF" w:themeFill="background1"/>
        <w:rPr>
          <w:rFonts w:cstheme="minorHAnsi"/>
        </w:rPr>
      </w:pPr>
      <w:r w:rsidRPr="005A3AAA">
        <w:rPr>
          <w:rFonts w:cstheme="minorHAnsi"/>
        </w:rPr>
        <w:t>How do you determine what to do when?</w:t>
      </w:r>
    </w:p>
    <w:p w:rsidR="00802738" w:rsidRPr="005A3AAA" w:rsidRDefault="00802738" w:rsidP="004730C7">
      <w:pPr>
        <w:pStyle w:val="ListParagraph"/>
        <w:numPr>
          <w:ilvl w:val="0"/>
          <w:numId w:val="6"/>
        </w:numPr>
        <w:shd w:val="clear" w:color="auto" w:fill="FFFFFF" w:themeFill="background1"/>
        <w:rPr>
          <w:rFonts w:cstheme="minorHAnsi"/>
        </w:rPr>
      </w:pPr>
      <w:r w:rsidRPr="005A3AAA">
        <w:rPr>
          <w:rFonts w:cstheme="minorHAnsi"/>
        </w:rPr>
        <w:t>What tools do you use?</w:t>
      </w:r>
    </w:p>
    <w:p w:rsidR="00802738" w:rsidRPr="005A3AAA" w:rsidRDefault="00802738" w:rsidP="004730C7">
      <w:pPr>
        <w:pStyle w:val="ListParagraph"/>
        <w:numPr>
          <w:ilvl w:val="0"/>
          <w:numId w:val="6"/>
        </w:numPr>
        <w:shd w:val="clear" w:color="auto" w:fill="FFFFFF" w:themeFill="background1"/>
        <w:rPr>
          <w:rFonts w:cstheme="minorHAnsi"/>
        </w:rPr>
      </w:pPr>
      <w:r w:rsidRPr="005A3AAA">
        <w:rPr>
          <w:rFonts w:cstheme="minorHAnsi"/>
        </w:rPr>
        <w:t>How do you determine what reports are needed and why?</w:t>
      </w:r>
    </w:p>
    <w:p w:rsidR="00802738" w:rsidRPr="005A3AAA" w:rsidRDefault="00802738" w:rsidP="004A583E">
      <w:pPr>
        <w:shd w:val="clear" w:color="auto" w:fill="FFFFFF" w:themeFill="background1"/>
        <w:rPr>
          <w:rFonts w:cstheme="minorHAnsi"/>
        </w:rPr>
      </w:pPr>
    </w:p>
    <w:p w:rsidR="00DF5E32" w:rsidRPr="005A3AAA" w:rsidRDefault="00802738" w:rsidP="004A583E">
      <w:pPr>
        <w:shd w:val="clear" w:color="auto" w:fill="FFFFFF" w:themeFill="background1"/>
        <w:rPr>
          <w:rFonts w:cstheme="minorHAnsi"/>
        </w:rPr>
      </w:pPr>
      <w:r w:rsidRPr="005A3AAA">
        <w:rPr>
          <w:rFonts w:cstheme="minorHAnsi"/>
        </w:rPr>
        <w:t>4.  What is the role of a data management specialist</w:t>
      </w:r>
      <w:r w:rsidR="00DF5E32" w:rsidRPr="005A3AAA">
        <w:rPr>
          <w:rFonts w:cstheme="minorHAnsi"/>
        </w:rPr>
        <w:t xml:space="preserve"> in relation to the larger organization?</w:t>
      </w:r>
      <w:r w:rsidR="004730C7" w:rsidRPr="005A3AAA">
        <w:rPr>
          <w:rFonts w:cstheme="minorHAnsi"/>
        </w:rPr>
        <w:t xml:space="preserve">  </w:t>
      </w:r>
      <w:r w:rsidR="00DF5E32" w:rsidRPr="005A3AAA">
        <w:rPr>
          <w:rFonts w:cstheme="minorHAnsi"/>
        </w:rPr>
        <w:t>What role</w:t>
      </w:r>
      <w:r w:rsidR="00285284" w:rsidRPr="005A3AAA">
        <w:rPr>
          <w:rFonts w:cstheme="minorHAnsi"/>
        </w:rPr>
        <w:t>s</w:t>
      </w:r>
      <w:r w:rsidR="00DF5E32" w:rsidRPr="005A3AAA">
        <w:rPr>
          <w:rFonts w:cstheme="minorHAnsi"/>
        </w:rPr>
        <w:t xml:space="preserve"> do data management skills play in your overall professional responsibilities?</w:t>
      </w:r>
      <w:r w:rsidR="004730C7" w:rsidRPr="005A3AAA">
        <w:rPr>
          <w:rFonts w:cstheme="minorHAnsi"/>
        </w:rPr>
        <w:t xml:space="preserve">  </w:t>
      </w:r>
      <w:r w:rsidR="00DF5E32" w:rsidRPr="005A3AAA">
        <w:rPr>
          <w:rFonts w:cstheme="minorHAnsi"/>
        </w:rPr>
        <w:t>How does proper data management impact the success of your organization?</w:t>
      </w:r>
    </w:p>
    <w:p w:rsidR="00DF5E32" w:rsidRPr="005A3AAA" w:rsidRDefault="00DF5E32" w:rsidP="004A583E">
      <w:pPr>
        <w:shd w:val="clear" w:color="auto" w:fill="FFFFFF" w:themeFill="background1"/>
        <w:rPr>
          <w:rFonts w:cstheme="minorHAnsi"/>
        </w:rPr>
      </w:pPr>
    </w:p>
    <w:p w:rsidR="00DF5E32" w:rsidRPr="005A3AAA" w:rsidRDefault="00DF5E32" w:rsidP="004A583E">
      <w:pPr>
        <w:shd w:val="clear" w:color="auto" w:fill="FFFFFF" w:themeFill="background1"/>
        <w:rPr>
          <w:rFonts w:cstheme="minorHAnsi"/>
        </w:rPr>
      </w:pPr>
      <w:r w:rsidRPr="005A3AAA">
        <w:rPr>
          <w:rFonts w:cstheme="minorHAnsi"/>
        </w:rPr>
        <w:t xml:space="preserve">5.  Problem-Solving:  Real-World Scenarios. </w:t>
      </w:r>
    </w:p>
    <w:p w:rsidR="00DF5E32" w:rsidRPr="005A3AAA" w:rsidRDefault="00DF5E32" w:rsidP="004730C7">
      <w:pPr>
        <w:shd w:val="clear" w:color="auto" w:fill="FFFFFF" w:themeFill="background1"/>
        <w:ind w:left="360"/>
        <w:rPr>
          <w:rFonts w:cstheme="minorHAnsi"/>
        </w:rPr>
      </w:pPr>
      <w:r w:rsidRPr="005A3AAA">
        <w:rPr>
          <w:rFonts w:cstheme="minorHAnsi"/>
        </w:rPr>
        <w:t xml:space="preserve">Given a </w:t>
      </w:r>
      <w:r w:rsidR="005B4021" w:rsidRPr="005A3AAA">
        <w:rPr>
          <w:rFonts w:cstheme="minorHAnsi"/>
        </w:rPr>
        <w:t>data set</w:t>
      </w:r>
      <w:r w:rsidRPr="005A3AAA">
        <w:rPr>
          <w:rFonts w:cstheme="minorHAnsi"/>
        </w:rPr>
        <w:t xml:space="preserve"> and asked to do analysis, tell us your plan.  What tools would you use? How will you enter/store data?  What kind of analysis will you conduct? </w:t>
      </w:r>
      <w:r w:rsidR="004730C7" w:rsidRPr="005A3AAA">
        <w:rPr>
          <w:rFonts w:cstheme="minorHAnsi"/>
        </w:rPr>
        <w:t xml:space="preserve"> What types of reports would you plan to produce? How would you present the results?</w:t>
      </w:r>
    </w:p>
    <w:p w:rsidR="00DF5E32" w:rsidRPr="005A3AAA" w:rsidRDefault="00DF5E32" w:rsidP="004A583E">
      <w:pPr>
        <w:shd w:val="clear" w:color="auto" w:fill="FFFFFF" w:themeFill="background1"/>
        <w:rPr>
          <w:rFonts w:cstheme="minorHAnsi"/>
        </w:rPr>
      </w:pPr>
    </w:p>
    <w:p w:rsidR="00DF5E32" w:rsidRPr="005A3AAA" w:rsidRDefault="00DF5E32" w:rsidP="004A583E">
      <w:pPr>
        <w:shd w:val="clear" w:color="auto" w:fill="FFFFFF" w:themeFill="background1"/>
        <w:rPr>
          <w:rFonts w:cstheme="minorHAnsi"/>
        </w:rPr>
      </w:pPr>
      <w:r w:rsidRPr="005A3AAA">
        <w:rPr>
          <w:rFonts w:cstheme="minorHAnsi"/>
        </w:rPr>
        <w:t>6.  Identify issues critical to data management:</w:t>
      </w:r>
      <w:r w:rsidR="00285284" w:rsidRPr="005A3AAA">
        <w:rPr>
          <w:rFonts w:cstheme="minorHAnsi"/>
        </w:rPr>
        <w:t xml:space="preserve"> (choose 2 out of 4 questions to answer)</w:t>
      </w:r>
    </w:p>
    <w:p w:rsidR="00DF5E32" w:rsidRPr="005A3AAA" w:rsidRDefault="00DF5E32" w:rsidP="004730C7">
      <w:pPr>
        <w:shd w:val="clear" w:color="auto" w:fill="FFFFFF" w:themeFill="background1"/>
        <w:tabs>
          <w:tab w:val="left" w:pos="360"/>
        </w:tabs>
        <w:ind w:left="360"/>
        <w:rPr>
          <w:rFonts w:cstheme="minorHAnsi"/>
        </w:rPr>
      </w:pPr>
      <w:r w:rsidRPr="005A3AAA">
        <w:rPr>
          <w:rFonts w:cstheme="minorHAnsi"/>
        </w:rPr>
        <w:t>What role does technology play in data management?</w:t>
      </w:r>
    </w:p>
    <w:p w:rsidR="00DF5E32" w:rsidRPr="005A3AAA" w:rsidRDefault="00DF5E32" w:rsidP="004730C7">
      <w:pPr>
        <w:shd w:val="clear" w:color="auto" w:fill="FFFFFF" w:themeFill="background1"/>
        <w:tabs>
          <w:tab w:val="left" w:pos="360"/>
        </w:tabs>
        <w:ind w:left="360"/>
        <w:rPr>
          <w:rFonts w:cstheme="minorHAnsi"/>
        </w:rPr>
      </w:pPr>
      <w:r w:rsidRPr="005A3AAA">
        <w:rPr>
          <w:rFonts w:cstheme="minorHAnsi"/>
        </w:rPr>
        <w:t>How might technical innovations impact this field?</w:t>
      </w:r>
    </w:p>
    <w:p w:rsidR="00DF5E32" w:rsidRPr="005A3AAA" w:rsidRDefault="00DF5E32" w:rsidP="004730C7">
      <w:pPr>
        <w:shd w:val="clear" w:color="auto" w:fill="FFFFFF" w:themeFill="background1"/>
        <w:tabs>
          <w:tab w:val="left" w:pos="360"/>
        </w:tabs>
        <w:ind w:left="360"/>
        <w:rPr>
          <w:rFonts w:cstheme="minorHAnsi"/>
        </w:rPr>
      </w:pPr>
      <w:r w:rsidRPr="005A3AAA">
        <w:rPr>
          <w:rFonts w:cstheme="minorHAnsi"/>
        </w:rPr>
        <w:t>How do you recommend dealing with continual change in data management tools and how do you stay current?</w:t>
      </w:r>
    </w:p>
    <w:p w:rsidR="00DF5E32" w:rsidRPr="005A3AAA" w:rsidRDefault="00DF5E32" w:rsidP="004730C7">
      <w:pPr>
        <w:shd w:val="clear" w:color="auto" w:fill="FFFFFF" w:themeFill="background1"/>
        <w:tabs>
          <w:tab w:val="left" w:pos="360"/>
        </w:tabs>
        <w:ind w:left="360"/>
        <w:rPr>
          <w:rFonts w:cstheme="minorHAnsi"/>
        </w:rPr>
      </w:pPr>
      <w:r w:rsidRPr="005A3AAA">
        <w:rPr>
          <w:rFonts w:cstheme="minorHAnsi"/>
        </w:rPr>
        <w:t>How could data be more effectively managed in your organization?</w:t>
      </w:r>
    </w:p>
    <w:p w:rsidR="00DF5E32" w:rsidRPr="005A3AAA" w:rsidRDefault="00DF5E32" w:rsidP="004A583E">
      <w:pPr>
        <w:shd w:val="clear" w:color="auto" w:fill="FFFFFF" w:themeFill="background1"/>
        <w:rPr>
          <w:rFonts w:cstheme="minorHAnsi"/>
        </w:rPr>
      </w:pPr>
    </w:p>
    <w:p w:rsidR="007744D5" w:rsidRPr="005A3AAA" w:rsidRDefault="00DF5E32" w:rsidP="004A583E">
      <w:pPr>
        <w:shd w:val="clear" w:color="auto" w:fill="FFFFFF" w:themeFill="background1"/>
        <w:rPr>
          <w:rFonts w:cstheme="minorHAnsi"/>
        </w:rPr>
      </w:pPr>
      <w:r w:rsidRPr="005A3AAA">
        <w:rPr>
          <w:rFonts w:cstheme="minorHAnsi"/>
        </w:rPr>
        <w:t xml:space="preserve">7.  </w:t>
      </w:r>
      <w:r w:rsidR="007744D5" w:rsidRPr="005A3AAA">
        <w:rPr>
          <w:rFonts w:cstheme="minorHAnsi"/>
        </w:rPr>
        <w:t xml:space="preserve">How would you share your knowledge of data management tools with others?  What are the 4-6 key topics you would </w:t>
      </w:r>
      <w:r w:rsidR="00285284" w:rsidRPr="005A3AAA">
        <w:rPr>
          <w:rFonts w:cstheme="minorHAnsi"/>
        </w:rPr>
        <w:t xml:space="preserve">consider </w:t>
      </w:r>
      <w:r w:rsidR="004730C7" w:rsidRPr="005A3AAA">
        <w:rPr>
          <w:rFonts w:cstheme="minorHAnsi"/>
        </w:rPr>
        <w:t>most important?  How would teach others these topics</w:t>
      </w:r>
      <w:r w:rsidR="007744D5" w:rsidRPr="005A3AAA">
        <w:rPr>
          <w:rFonts w:cstheme="minorHAnsi"/>
        </w:rPr>
        <w:t>?</w:t>
      </w:r>
    </w:p>
    <w:p w:rsidR="007744D5" w:rsidRPr="005A3AAA" w:rsidRDefault="007744D5" w:rsidP="004A583E">
      <w:pPr>
        <w:shd w:val="clear" w:color="auto" w:fill="FFFFFF" w:themeFill="background1"/>
        <w:rPr>
          <w:rFonts w:cstheme="minorHAnsi"/>
        </w:rPr>
      </w:pPr>
    </w:p>
    <w:p w:rsidR="00DF5E32" w:rsidRPr="005A3AAA" w:rsidRDefault="007744D5" w:rsidP="004A583E">
      <w:pPr>
        <w:shd w:val="clear" w:color="auto" w:fill="FFFFFF" w:themeFill="background1"/>
        <w:rPr>
          <w:rFonts w:cstheme="minorHAnsi"/>
        </w:rPr>
      </w:pPr>
      <w:r w:rsidRPr="005A3AAA">
        <w:rPr>
          <w:rFonts w:cstheme="minorHAnsi"/>
        </w:rPr>
        <w:t>8.  Offer any additional information or thoughts on this topic that you would like to discuss</w:t>
      </w:r>
      <w:r w:rsidR="004730C7" w:rsidRPr="005A3AAA">
        <w:rPr>
          <w:rFonts w:cstheme="minorHAnsi"/>
        </w:rPr>
        <w:t xml:space="preserve"> as part of your PLA evaluation.</w:t>
      </w:r>
      <w:r w:rsidRPr="005A3AAA">
        <w:rPr>
          <w:rFonts w:cstheme="minorHAnsi"/>
        </w:rPr>
        <w:t xml:space="preserve">  Is </w:t>
      </w:r>
      <w:r w:rsidR="004730C7" w:rsidRPr="005A3AAA">
        <w:rPr>
          <w:rFonts w:cstheme="minorHAnsi"/>
        </w:rPr>
        <w:t xml:space="preserve">there </w:t>
      </w:r>
      <w:r w:rsidRPr="005A3AAA">
        <w:rPr>
          <w:rFonts w:cstheme="minorHAnsi"/>
        </w:rPr>
        <w:t>any additional material/documentation that you’d like to share with the evaluator?</w:t>
      </w:r>
      <w:r w:rsidR="00285284" w:rsidRPr="005A3AAA">
        <w:rPr>
          <w:rFonts w:cstheme="minorHAnsi"/>
        </w:rPr>
        <w:t xml:space="preserve"> (</w:t>
      </w:r>
      <w:proofErr w:type="gramStart"/>
      <w:r w:rsidR="00285284" w:rsidRPr="005A3AAA">
        <w:rPr>
          <w:rFonts w:cstheme="minorHAnsi"/>
        </w:rPr>
        <w:t>please</w:t>
      </w:r>
      <w:proofErr w:type="gramEnd"/>
      <w:r w:rsidR="00285284" w:rsidRPr="005A3AAA">
        <w:rPr>
          <w:rFonts w:cstheme="minorHAnsi"/>
        </w:rPr>
        <w:t xml:space="preserve"> attach)</w:t>
      </w:r>
      <w:r w:rsidR="00436851" w:rsidRPr="005A3AAA">
        <w:rPr>
          <w:rFonts w:cstheme="minorHAnsi"/>
        </w:rPr>
        <w:t xml:space="preserve"> Please make sure to respect privacy and proprietary rules when submitting information.</w:t>
      </w:r>
    </w:p>
    <w:p w:rsidR="004730C7" w:rsidRPr="005A3AAA" w:rsidRDefault="004730C7" w:rsidP="004A583E">
      <w:pPr>
        <w:shd w:val="clear" w:color="auto" w:fill="FFFFFF" w:themeFill="background1"/>
        <w:rPr>
          <w:rFonts w:cstheme="minorHAnsi"/>
        </w:rPr>
      </w:pPr>
    </w:p>
    <w:p w:rsidR="00F159DC" w:rsidRDefault="00F159DC" w:rsidP="005A3AAA">
      <w:pPr>
        <w:rPr>
          <w:rFonts w:cstheme="minorHAnsi"/>
          <w:b/>
          <w:sz w:val="24"/>
          <w:szCs w:val="24"/>
        </w:rPr>
      </w:pPr>
      <w:r w:rsidRPr="005A3AAA">
        <w:rPr>
          <w:rFonts w:cstheme="minorHAnsi"/>
          <w:b/>
          <w:sz w:val="24"/>
          <w:szCs w:val="24"/>
        </w:rPr>
        <w:t>Information to Help You Decide Credit Specifications for Your Request</w:t>
      </w:r>
    </w:p>
    <w:p w:rsidR="00E04E08" w:rsidRPr="005A3AAA" w:rsidRDefault="00E04E08" w:rsidP="005A3AAA">
      <w:pPr>
        <w:rPr>
          <w:rFonts w:cstheme="minorHAnsi"/>
          <w:b/>
          <w:sz w:val="24"/>
          <w:szCs w:val="24"/>
        </w:rPr>
      </w:pPr>
      <w:r w:rsidRPr="005A3AAA">
        <w:rPr>
          <w:rFonts w:cstheme="minorHAnsi"/>
        </w:rPr>
        <w:t xml:space="preserve">All college-level learning means that you can talk about what you know in some detail, come up with some general insights and “rules” about the topic, and apply those insights and rules to new situations.  </w:t>
      </w:r>
    </w:p>
    <w:p w:rsidR="00F159DC" w:rsidRPr="005A3AAA" w:rsidRDefault="005A3AAA" w:rsidP="00F159DC">
      <w:pPr>
        <w:pStyle w:val="ListParagraph"/>
        <w:numPr>
          <w:ilvl w:val="0"/>
          <w:numId w:val="5"/>
        </w:numPr>
        <w:shd w:val="clear" w:color="auto" w:fill="FFFFFF" w:themeFill="background1"/>
        <w:rPr>
          <w:rFonts w:cstheme="minorHAnsi"/>
        </w:rPr>
      </w:pPr>
      <w:r w:rsidRPr="005A3AAA">
        <w:rPr>
          <w:rFonts w:cstheme="minorHAnsi"/>
          <w:b/>
        </w:rPr>
        <w:t>Introductory/Advanced</w:t>
      </w:r>
      <w:r w:rsidRPr="005A3AAA">
        <w:rPr>
          <w:rFonts w:cstheme="minorHAnsi"/>
        </w:rPr>
        <w:t xml:space="preserve">: Data Management Tools </w:t>
      </w:r>
      <w:r w:rsidR="00F159DC" w:rsidRPr="005A3AAA">
        <w:rPr>
          <w:rFonts w:cstheme="minorHAnsi"/>
        </w:rPr>
        <w:t xml:space="preserve">is </w:t>
      </w:r>
      <w:r w:rsidRPr="005A3AAA">
        <w:rPr>
          <w:rFonts w:cstheme="minorHAnsi"/>
        </w:rPr>
        <w:t xml:space="preserve">typically </w:t>
      </w:r>
      <w:proofErr w:type="gramStart"/>
      <w:r w:rsidRPr="005A3AAA">
        <w:rPr>
          <w:rFonts w:cstheme="minorHAnsi"/>
        </w:rPr>
        <w:t>Introductory</w:t>
      </w:r>
      <w:proofErr w:type="gramEnd"/>
      <w:r w:rsidR="00F159DC" w:rsidRPr="005A3AAA">
        <w:rPr>
          <w:rFonts w:cstheme="minorHAnsi"/>
        </w:rPr>
        <w:t>.</w:t>
      </w:r>
    </w:p>
    <w:p w:rsidR="00F159DC" w:rsidRPr="005A3AAA" w:rsidRDefault="005A3AAA" w:rsidP="00F159DC">
      <w:pPr>
        <w:pStyle w:val="ListParagraph"/>
        <w:numPr>
          <w:ilvl w:val="0"/>
          <w:numId w:val="5"/>
        </w:numPr>
        <w:shd w:val="clear" w:color="auto" w:fill="FFFFFF" w:themeFill="background1"/>
        <w:rPr>
          <w:rFonts w:cstheme="minorHAnsi"/>
        </w:rPr>
      </w:pPr>
      <w:r w:rsidRPr="005A3AAA">
        <w:rPr>
          <w:rFonts w:cstheme="minorHAnsi"/>
          <w:b/>
        </w:rPr>
        <w:t>Liberal/Non-Liberal</w:t>
      </w:r>
      <w:r w:rsidRPr="005A3AAA">
        <w:rPr>
          <w:rFonts w:cstheme="minorHAnsi"/>
        </w:rPr>
        <w:t>: Data Management Tools is typically Liberal.</w:t>
      </w:r>
    </w:p>
    <w:p w:rsidR="00F159DC" w:rsidRPr="005A3AAA" w:rsidRDefault="005A3AAA" w:rsidP="00F159DC">
      <w:pPr>
        <w:pStyle w:val="ListParagraph"/>
        <w:numPr>
          <w:ilvl w:val="0"/>
          <w:numId w:val="5"/>
        </w:numPr>
        <w:shd w:val="clear" w:color="auto" w:fill="FFFFFF" w:themeFill="background1"/>
        <w:rPr>
          <w:rFonts w:cstheme="minorHAnsi"/>
        </w:rPr>
      </w:pPr>
      <w:r w:rsidRPr="005A3AAA">
        <w:rPr>
          <w:rFonts w:cstheme="minorHAnsi"/>
          <w:b/>
        </w:rPr>
        <w:t>General Education</w:t>
      </w:r>
      <w:r w:rsidRPr="005A3AAA">
        <w:rPr>
          <w:rFonts w:cstheme="minorHAnsi"/>
        </w:rPr>
        <w:t>: Data Management Tools typically does not fulfil General Education requirements</w:t>
      </w:r>
      <w:r w:rsidR="00F159DC" w:rsidRPr="005A3AAA">
        <w:rPr>
          <w:rFonts w:cstheme="minorHAnsi"/>
        </w:rPr>
        <w:t>.</w:t>
      </w:r>
    </w:p>
    <w:p w:rsidR="00162D1E" w:rsidRPr="005A3AAA" w:rsidRDefault="00F159DC" w:rsidP="004A583E">
      <w:pPr>
        <w:pStyle w:val="ListParagraph"/>
        <w:numPr>
          <w:ilvl w:val="0"/>
          <w:numId w:val="5"/>
        </w:numPr>
        <w:shd w:val="clear" w:color="auto" w:fill="FFFFFF" w:themeFill="background1"/>
        <w:rPr>
          <w:rFonts w:cstheme="minorHAnsi"/>
        </w:rPr>
      </w:pPr>
      <w:r w:rsidRPr="005A3AAA">
        <w:rPr>
          <w:rFonts w:cstheme="minorHAnsi"/>
        </w:rPr>
        <w:t>While Data Management Tools is considered introductory, students with extensive knowledge might consider submitting advanced-level PLA requests in areas such as:  Data Security, Database Systems, or Decision Support Systems. Students with advanced learning might also consider submitting additional requests.</w:t>
      </w:r>
    </w:p>
    <w:p w:rsidR="00E04E08" w:rsidRPr="00FB512A" w:rsidRDefault="00E04E08" w:rsidP="00E04E08">
      <w:pPr>
        <w:rPr>
          <w:rFonts w:cstheme="minorHAnsi"/>
          <w:color w:val="000000" w:themeColor="text1"/>
        </w:rPr>
      </w:pPr>
      <w:r w:rsidRPr="00FB512A">
        <w:rPr>
          <w:rFonts w:cstheme="minorHAnsi"/>
          <w:b/>
          <w:color w:val="000000" w:themeColor="text1"/>
        </w:rPr>
        <w:t>Number of Credits</w:t>
      </w:r>
      <w:r w:rsidRPr="00FB512A">
        <w:rPr>
          <w:rFonts w:cstheme="minorHAnsi"/>
          <w:b/>
          <w:color w:val="000000" w:themeColor="text1"/>
        </w:rPr>
        <w:br/>
      </w:r>
      <w:r w:rsidRPr="00FB512A">
        <w:rPr>
          <w:rFonts w:cstheme="minorHAnsi"/>
          <w:color w:val="000000" w:themeColor="text1"/>
        </w:rPr>
        <w:t xml:space="preserve">To determine the number of credits to </w:t>
      </w:r>
      <w:proofErr w:type="gramStart"/>
      <w:r w:rsidRPr="00FB512A">
        <w:rPr>
          <w:rFonts w:cstheme="minorHAnsi"/>
          <w:color w:val="000000" w:themeColor="text1"/>
        </w:rPr>
        <w:t>request,</w:t>
      </w:r>
      <w:proofErr w:type="gramEnd"/>
      <w:r w:rsidRPr="00FB512A">
        <w:rPr>
          <w:rFonts w:cstheme="minorHAnsi"/>
          <w:color w:val="000000" w:themeColor="text1"/>
        </w:rPr>
        <w:t xml:space="preserve"> think about your experience using this guide. If you answered most of the questions easily, and feel that you can confidently discuss areas related to this topic, you may want to request 3-4 credits, which is the equivalent of one college course.  After your discussion, your evaluator will have the opportunity to recommend fewer or more credits based on his/her evaluation of your learning.</w:t>
      </w:r>
    </w:p>
    <w:p w:rsidR="00E04E08" w:rsidRPr="00FB512A" w:rsidRDefault="00E04E08" w:rsidP="00E04E08">
      <w:pPr>
        <w:rPr>
          <w:rFonts w:cstheme="minorHAnsi"/>
          <w:color w:val="000000" w:themeColor="text1"/>
        </w:rPr>
      </w:pPr>
      <w:r w:rsidRPr="00FB512A">
        <w:rPr>
          <w:rFonts w:cstheme="minorHAnsi"/>
          <w:b/>
          <w:color w:val="000000" w:themeColor="text1"/>
        </w:rPr>
        <w:t>Level of Credits</w:t>
      </w:r>
      <w:r w:rsidRPr="00FB512A">
        <w:rPr>
          <w:rFonts w:cstheme="minorHAnsi"/>
          <w:b/>
          <w:color w:val="000000" w:themeColor="text1"/>
        </w:rPr>
        <w:br/>
      </w:r>
      <w:proofErr w:type="gramStart"/>
      <w:r w:rsidRPr="00FB512A">
        <w:rPr>
          <w:rFonts w:cstheme="minorHAnsi"/>
          <w:color w:val="000000" w:themeColor="text1"/>
        </w:rPr>
        <w:t>To</w:t>
      </w:r>
      <w:proofErr w:type="gramEnd"/>
      <w:r w:rsidRPr="00FB512A">
        <w:rPr>
          <w:rFonts w:cstheme="minorHAnsi"/>
          <w:color w:val="000000" w:themeColor="text1"/>
        </w:rPr>
        <w:t xml:space="preserve"> determine the level of your request think about your comfort level answering</w:t>
      </w:r>
      <w:r>
        <w:rPr>
          <w:rFonts w:cstheme="minorHAnsi"/>
          <w:color w:val="000000" w:themeColor="text1"/>
        </w:rPr>
        <w:t xml:space="preserve"> the questions. </w:t>
      </w:r>
      <w:r w:rsidRPr="00FB512A">
        <w:rPr>
          <w:rFonts w:cstheme="minorHAnsi"/>
          <w:color w:val="000000" w:themeColor="text1"/>
        </w:rPr>
        <w:t xml:space="preserve">Did you feel confident answering the questions that asked you to interpret, analyze, compare, or generalize? Reflect on your learning in light of the information below to help you determine whether to request introductory or advanced-level credit. If you aren’t sure, discuss this with your mentor. </w:t>
      </w:r>
    </w:p>
    <w:p w:rsidR="00E04E08" w:rsidRPr="00FB512A" w:rsidRDefault="00E04E08" w:rsidP="00E04E08">
      <w:pPr>
        <w:rPr>
          <w:rFonts w:cstheme="minorHAnsi"/>
          <w:color w:val="000000" w:themeColor="text1"/>
        </w:rPr>
      </w:pPr>
      <w:r w:rsidRPr="00FB512A">
        <w:rPr>
          <w:rFonts w:cstheme="minorHAnsi"/>
          <w:b/>
          <w:color w:val="000000" w:themeColor="text1"/>
        </w:rPr>
        <w:t>Introductory college-level learning</w:t>
      </w:r>
      <w:r w:rsidRPr="00FB512A">
        <w:rPr>
          <w:rFonts w:cstheme="minorHAnsi"/>
          <w:color w:val="000000" w:themeColor="text1"/>
        </w:rPr>
        <w:t xml:space="preserve"> (freshman/sophomore) means that you understand:</w:t>
      </w:r>
    </w:p>
    <w:p w:rsidR="00E04E08" w:rsidRPr="00FB512A" w:rsidRDefault="00E04E08" w:rsidP="00E04E08">
      <w:pPr>
        <w:pStyle w:val="ListParagraph"/>
        <w:numPr>
          <w:ilvl w:val="0"/>
          <w:numId w:val="7"/>
        </w:numPr>
        <w:rPr>
          <w:rFonts w:cstheme="minorHAnsi"/>
          <w:color w:val="000000" w:themeColor="text1"/>
        </w:rPr>
      </w:pPr>
      <w:r w:rsidRPr="00FB512A">
        <w:rPr>
          <w:rFonts w:cstheme="minorHAnsi"/>
          <w:color w:val="000000" w:themeColor="text1"/>
        </w:rPr>
        <w:t>Basic concepts, theories, and principles of a topic.</w:t>
      </w:r>
    </w:p>
    <w:p w:rsidR="00E04E08" w:rsidRPr="00FB512A" w:rsidRDefault="00E04E08" w:rsidP="00E04E08">
      <w:pPr>
        <w:rPr>
          <w:rFonts w:cstheme="minorHAnsi"/>
          <w:color w:val="000000" w:themeColor="text1"/>
        </w:rPr>
      </w:pPr>
      <w:r w:rsidRPr="00FB512A">
        <w:rPr>
          <w:rFonts w:cstheme="minorHAnsi"/>
          <w:b/>
          <w:color w:val="000000" w:themeColor="text1"/>
        </w:rPr>
        <w:lastRenderedPageBreak/>
        <w:t>Advanced college-level learning</w:t>
      </w:r>
      <w:r w:rsidRPr="00FB512A">
        <w:rPr>
          <w:rFonts w:cstheme="minorHAnsi"/>
          <w:color w:val="000000" w:themeColor="text1"/>
        </w:rPr>
        <w:t xml:space="preserve"> (junior/senior level) means that you understand the topic more broadly and deeply.  You may understand:</w:t>
      </w:r>
    </w:p>
    <w:p w:rsidR="00E04E08" w:rsidRPr="00FB512A" w:rsidRDefault="00E04E08" w:rsidP="00E04E08">
      <w:pPr>
        <w:numPr>
          <w:ilvl w:val="0"/>
          <w:numId w:val="3"/>
        </w:numPr>
        <w:contextualSpacing/>
        <w:rPr>
          <w:rFonts w:cstheme="minorHAnsi"/>
          <w:color w:val="000000" w:themeColor="text1"/>
        </w:rPr>
      </w:pPr>
      <w:r w:rsidRPr="00FB512A">
        <w:rPr>
          <w:rFonts w:cstheme="minorHAnsi"/>
          <w:color w:val="000000" w:themeColor="text1"/>
        </w:rPr>
        <w:t>What the broader field is about, based on your experience.</w:t>
      </w:r>
    </w:p>
    <w:p w:rsidR="00E04E08" w:rsidRPr="00FB512A" w:rsidRDefault="00E04E08" w:rsidP="00E04E08">
      <w:pPr>
        <w:numPr>
          <w:ilvl w:val="0"/>
          <w:numId w:val="3"/>
        </w:numPr>
        <w:contextualSpacing/>
        <w:rPr>
          <w:rFonts w:cstheme="minorHAnsi"/>
          <w:color w:val="000000" w:themeColor="text1"/>
        </w:rPr>
      </w:pPr>
      <w:r w:rsidRPr="00FB512A">
        <w:rPr>
          <w:rFonts w:cstheme="minorHAnsi"/>
          <w:color w:val="000000" w:themeColor="text1"/>
        </w:rPr>
        <w:t xml:space="preserve">Why something is done in a certain way. </w:t>
      </w:r>
    </w:p>
    <w:p w:rsidR="00E04E08" w:rsidRPr="00FB512A" w:rsidRDefault="00E04E08" w:rsidP="00E04E08">
      <w:pPr>
        <w:numPr>
          <w:ilvl w:val="0"/>
          <w:numId w:val="3"/>
        </w:numPr>
        <w:contextualSpacing/>
        <w:rPr>
          <w:rFonts w:cstheme="minorHAnsi"/>
          <w:color w:val="000000" w:themeColor="text1"/>
        </w:rPr>
      </w:pPr>
      <w:r w:rsidRPr="00FB512A">
        <w:rPr>
          <w:rFonts w:cstheme="minorHAnsi"/>
          <w:color w:val="000000" w:themeColor="text1"/>
        </w:rPr>
        <w:t>What you, yourself, think about the topic or field, as a result of blending others’ perspectives with your own understanding and judgment.</w:t>
      </w:r>
    </w:p>
    <w:p w:rsidR="00E04E08" w:rsidRPr="00FB512A" w:rsidRDefault="00E04E08" w:rsidP="00E04E08">
      <w:pPr>
        <w:numPr>
          <w:ilvl w:val="0"/>
          <w:numId w:val="3"/>
        </w:numPr>
        <w:contextualSpacing/>
        <w:rPr>
          <w:rFonts w:cstheme="minorHAnsi"/>
          <w:color w:val="000000" w:themeColor="text1"/>
        </w:rPr>
      </w:pPr>
      <w:r w:rsidRPr="00FB512A">
        <w:rPr>
          <w:rFonts w:cstheme="minorHAnsi"/>
          <w:color w:val="000000" w:themeColor="text1"/>
        </w:rPr>
        <w:t>How to analyze, synthesize, and evaluate information more abstractly, applying methods usually used in that field.</w:t>
      </w:r>
      <w:r w:rsidRPr="00FB512A">
        <w:rPr>
          <w:rFonts w:cstheme="minorHAnsi"/>
          <w:color w:val="000000" w:themeColor="text1"/>
        </w:rPr>
        <w:br/>
      </w:r>
    </w:p>
    <w:p w:rsidR="00E04E08" w:rsidRPr="00657EE0" w:rsidRDefault="00E04E08" w:rsidP="00E04E08">
      <w:pPr>
        <w:rPr>
          <w:rFonts w:cstheme="minorHAnsi"/>
          <w:b/>
          <w:color w:val="000000" w:themeColor="text1"/>
        </w:rPr>
      </w:pPr>
      <w:r w:rsidRPr="00657EE0">
        <w:rPr>
          <w:rFonts w:cstheme="minorHAnsi"/>
          <w:b/>
          <w:color w:val="000000" w:themeColor="text1"/>
        </w:rPr>
        <w:t xml:space="preserve">Examples of General PLA Topics and Level of Learning </w:t>
      </w:r>
    </w:p>
    <w:tbl>
      <w:tblPr>
        <w:tblStyle w:val="TableGrid"/>
        <w:tblW w:w="0" w:type="auto"/>
        <w:tblLook w:val="04A0" w:firstRow="1" w:lastRow="0" w:firstColumn="1" w:lastColumn="0" w:noHBand="0" w:noVBand="1"/>
      </w:tblPr>
      <w:tblGrid>
        <w:gridCol w:w="2394"/>
        <w:gridCol w:w="2394"/>
        <w:gridCol w:w="2394"/>
        <w:gridCol w:w="2394"/>
      </w:tblGrid>
      <w:tr w:rsidR="00E04E08" w:rsidRPr="00FB512A" w:rsidTr="001115E7">
        <w:tc>
          <w:tcPr>
            <w:tcW w:w="2394" w:type="dxa"/>
          </w:tcPr>
          <w:p w:rsidR="00E04E08" w:rsidRPr="00FB512A" w:rsidRDefault="00E04E08" w:rsidP="001115E7">
            <w:pPr>
              <w:rPr>
                <w:rFonts w:cstheme="minorHAnsi"/>
                <w:color w:val="000000" w:themeColor="text1"/>
                <w:sz w:val="18"/>
                <w:szCs w:val="18"/>
              </w:rPr>
            </w:pPr>
          </w:p>
        </w:tc>
        <w:tc>
          <w:tcPr>
            <w:tcW w:w="2394" w:type="dxa"/>
          </w:tcPr>
          <w:p w:rsidR="00E04E08" w:rsidRPr="00FB512A" w:rsidRDefault="00E04E08" w:rsidP="001115E7">
            <w:pPr>
              <w:rPr>
                <w:rFonts w:cstheme="minorHAnsi"/>
                <w:b/>
                <w:color w:val="000000" w:themeColor="text1"/>
                <w:sz w:val="18"/>
                <w:szCs w:val="18"/>
              </w:rPr>
            </w:pPr>
            <w:r w:rsidRPr="00FB512A">
              <w:rPr>
                <w:rFonts w:cstheme="minorHAnsi"/>
                <w:b/>
                <w:color w:val="000000" w:themeColor="text1"/>
                <w:sz w:val="18"/>
                <w:szCs w:val="18"/>
              </w:rPr>
              <w:t xml:space="preserve">PLA Topic  – Building </w:t>
            </w:r>
          </w:p>
        </w:tc>
        <w:tc>
          <w:tcPr>
            <w:tcW w:w="2394" w:type="dxa"/>
          </w:tcPr>
          <w:p w:rsidR="00E04E08" w:rsidRPr="00FB512A" w:rsidRDefault="00E04E08" w:rsidP="001115E7">
            <w:pPr>
              <w:rPr>
                <w:rFonts w:cstheme="minorHAnsi"/>
                <w:color w:val="000000" w:themeColor="text1"/>
                <w:sz w:val="18"/>
                <w:szCs w:val="18"/>
              </w:rPr>
            </w:pPr>
            <w:r w:rsidRPr="00FB512A">
              <w:rPr>
                <w:rFonts w:cstheme="minorHAnsi"/>
                <w:b/>
                <w:color w:val="000000" w:themeColor="text1"/>
                <w:sz w:val="18"/>
                <w:szCs w:val="18"/>
              </w:rPr>
              <w:t>PLA Topic  – Project  Management</w:t>
            </w:r>
          </w:p>
        </w:tc>
        <w:tc>
          <w:tcPr>
            <w:tcW w:w="2394" w:type="dxa"/>
          </w:tcPr>
          <w:p w:rsidR="00E04E08" w:rsidRPr="00FB512A" w:rsidRDefault="00E04E08" w:rsidP="001115E7">
            <w:pPr>
              <w:rPr>
                <w:rFonts w:cstheme="minorHAnsi"/>
                <w:b/>
                <w:color w:val="000000" w:themeColor="text1"/>
                <w:sz w:val="18"/>
                <w:szCs w:val="18"/>
              </w:rPr>
            </w:pPr>
            <w:r w:rsidRPr="00FB512A">
              <w:rPr>
                <w:rFonts w:cstheme="minorHAnsi"/>
                <w:b/>
                <w:color w:val="000000" w:themeColor="text1"/>
                <w:sz w:val="18"/>
                <w:szCs w:val="18"/>
              </w:rPr>
              <w:t>PLA Topic – Spanish Culture</w:t>
            </w:r>
          </w:p>
        </w:tc>
      </w:tr>
      <w:tr w:rsidR="00E04E08" w:rsidRPr="00FB512A" w:rsidTr="001115E7">
        <w:tc>
          <w:tcPr>
            <w:tcW w:w="2394" w:type="dxa"/>
          </w:tcPr>
          <w:p w:rsidR="00E04E08" w:rsidRPr="00FB512A" w:rsidRDefault="00E04E08" w:rsidP="001115E7">
            <w:pPr>
              <w:rPr>
                <w:rFonts w:cstheme="minorHAnsi"/>
                <w:color w:val="000000" w:themeColor="text1"/>
                <w:sz w:val="18"/>
                <w:szCs w:val="18"/>
              </w:rPr>
            </w:pPr>
            <w:r w:rsidRPr="00FB512A">
              <w:rPr>
                <w:rFonts w:cstheme="minorHAnsi"/>
                <w:b/>
                <w:color w:val="000000" w:themeColor="text1"/>
                <w:sz w:val="18"/>
                <w:szCs w:val="18"/>
              </w:rPr>
              <w:t>NOT college –level</w:t>
            </w:r>
          </w:p>
        </w:tc>
        <w:tc>
          <w:tcPr>
            <w:tcW w:w="2394" w:type="dxa"/>
          </w:tcPr>
          <w:p w:rsidR="00E04E08" w:rsidRPr="00FB512A" w:rsidRDefault="00E04E08" w:rsidP="001115E7">
            <w:pPr>
              <w:rPr>
                <w:rFonts w:cstheme="minorHAnsi"/>
                <w:color w:val="000000" w:themeColor="text1"/>
                <w:sz w:val="18"/>
                <w:szCs w:val="18"/>
              </w:rPr>
            </w:pPr>
            <w:r w:rsidRPr="00FB512A">
              <w:rPr>
                <w:rFonts w:cstheme="minorHAnsi"/>
                <w:color w:val="000000" w:themeColor="text1"/>
                <w:sz w:val="18"/>
                <w:szCs w:val="18"/>
              </w:rPr>
              <w:t>Know how to put up wallboard</w:t>
            </w:r>
          </w:p>
        </w:tc>
        <w:tc>
          <w:tcPr>
            <w:tcW w:w="2394" w:type="dxa"/>
          </w:tcPr>
          <w:p w:rsidR="00E04E08" w:rsidRPr="00FB512A" w:rsidRDefault="00E04E08" w:rsidP="001115E7">
            <w:pPr>
              <w:rPr>
                <w:rFonts w:cstheme="minorHAnsi"/>
                <w:color w:val="000000" w:themeColor="text1"/>
                <w:sz w:val="18"/>
                <w:szCs w:val="18"/>
              </w:rPr>
            </w:pPr>
            <w:r w:rsidRPr="00FB512A">
              <w:rPr>
                <w:rFonts w:cstheme="minorHAnsi"/>
                <w:color w:val="000000" w:themeColor="text1"/>
                <w:sz w:val="18"/>
                <w:szCs w:val="18"/>
              </w:rPr>
              <w:t>Work to complete items on a checklist given to you</w:t>
            </w:r>
          </w:p>
        </w:tc>
        <w:tc>
          <w:tcPr>
            <w:tcW w:w="2394" w:type="dxa"/>
          </w:tcPr>
          <w:p w:rsidR="00E04E08" w:rsidRPr="00FB512A" w:rsidRDefault="00E04E08" w:rsidP="001115E7">
            <w:pPr>
              <w:rPr>
                <w:rFonts w:cstheme="minorHAnsi"/>
                <w:color w:val="000000" w:themeColor="text1"/>
                <w:sz w:val="18"/>
                <w:szCs w:val="18"/>
              </w:rPr>
            </w:pPr>
            <w:r w:rsidRPr="00FB512A">
              <w:rPr>
                <w:rFonts w:cstheme="minorHAnsi"/>
                <w:color w:val="000000" w:themeColor="text1"/>
                <w:sz w:val="18"/>
                <w:szCs w:val="18"/>
              </w:rPr>
              <w:t>Traveled in Spain twice, for two weeks each time</w:t>
            </w:r>
          </w:p>
        </w:tc>
      </w:tr>
      <w:tr w:rsidR="00E04E08" w:rsidRPr="00FB512A" w:rsidTr="001115E7">
        <w:tc>
          <w:tcPr>
            <w:tcW w:w="2394" w:type="dxa"/>
          </w:tcPr>
          <w:p w:rsidR="00E04E08" w:rsidRPr="00FB512A" w:rsidRDefault="00E04E08" w:rsidP="001115E7">
            <w:pPr>
              <w:rPr>
                <w:rFonts w:cstheme="minorHAnsi"/>
                <w:color w:val="000000" w:themeColor="text1"/>
                <w:sz w:val="18"/>
                <w:szCs w:val="18"/>
              </w:rPr>
            </w:pPr>
            <w:r w:rsidRPr="00FB512A">
              <w:rPr>
                <w:rFonts w:cstheme="minorHAnsi"/>
                <w:b/>
                <w:color w:val="000000" w:themeColor="text1"/>
                <w:sz w:val="18"/>
                <w:szCs w:val="18"/>
              </w:rPr>
              <w:t>Intro. college-level</w:t>
            </w:r>
          </w:p>
        </w:tc>
        <w:tc>
          <w:tcPr>
            <w:tcW w:w="2394" w:type="dxa"/>
          </w:tcPr>
          <w:p w:rsidR="00E04E08" w:rsidRPr="00FB512A" w:rsidRDefault="00E04E08" w:rsidP="001115E7">
            <w:pPr>
              <w:rPr>
                <w:rFonts w:cstheme="minorHAnsi"/>
                <w:color w:val="000000" w:themeColor="text1"/>
                <w:sz w:val="18"/>
                <w:szCs w:val="18"/>
              </w:rPr>
            </w:pPr>
            <w:r w:rsidRPr="00FB512A">
              <w:rPr>
                <w:rFonts w:cstheme="minorHAnsi"/>
                <w:color w:val="000000" w:themeColor="text1"/>
                <w:sz w:val="18"/>
                <w:szCs w:val="18"/>
              </w:rPr>
              <w:t>Understand why walls are constructed a certain way</w:t>
            </w:r>
          </w:p>
        </w:tc>
        <w:tc>
          <w:tcPr>
            <w:tcW w:w="2394" w:type="dxa"/>
          </w:tcPr>
          <w:p w:rsidR="00E04E08" w:rsidRPr="00FB512A" w:rsidRDefault="00E04E08" w:rsidP="001115E7">
            <w:pPr>
              <w:rPr>
                <w:rFonts w:cstheme="minorHAnsi"/>
                <w:color w:val="000000" w:themeColor="text1"/>
                <w:sz w:val="18"/>
                <w:szCs w:val="18"/>
              </w:rPr>
            </w:pPr>
            <w:r w:rsidRPr="00FB512A">
              <w:rPr>
                <w:rFonts w:cstheme="minorHAnsi"/>
                <w:color w:val="000000" w:themeColor="text1"/>
                <w:sz w:val="18"/>
                <w:szCs w:val="18"/>
              </w:rPr>
              <w:t>Create a timeline and supervise the completion of tasks</w:t>
            </w:r>
          </w:p>
        </w:tc>
        <w:tc>
          <w:tcPr>
            <w:tcW w:w="2394" w:type="dxa"/>
          </w:tcPr>
          <w:p w:rsidR="00E04E08" w:rsidRPr="00FB512A" w:rsidRDefault="00E04E08" w:rsidP="001115E7">
            <w:pPr>
              <w:rPr>
                <w:rFonts w:cstheme="minorHAnsi"/>
                <w:color w:val="000000" w:themeColor="text1"/>
                <w:sz w:val="18"/>
                <w:szCs w:val="18"/>
              </w:rPr>
            </w:pPr>
            <w:r w:rsidRPr="00FB512A">
              <w:rPr>
                <w:rFonts w:cstheme="minorHAnsi"/>
                <w:color w:val="000000" w:themeColor="text1"/>
                <w:sz w:val="18"/>
                <w:szCs w:val="18"/>
              </w:rPr>
              <w:t>Understand trends and practices related to daily life, holidays, food, religion, etc.  Understand some Spanish history related to contemporary attitudes and practices</w:t>
            </w:r>
          </w:p>
        </w:tc>
      </w:tr>
      <w:tr w:rsidR="00E04E08" w:rsidRPr="00FB512A" w:rsidTr="001115E7">
        <w:tc>
          <w:tcPr>
            <w:tcW w:w="2394" w:type="dxa"/>
          </w:tcPr>
          <w:p w:rsidR="00E04E08" w:rsidRPr="00FB512A" w:rsidRDefault="00E04E08" w:rsidP="001115E7">
            <w:pPr>
              <w:rPr>
                <w:rFonts w:cstheme="minorHAnsi"/>
                <w:color w:val="000000" w:themeColor="text1"/>
                <w:sz w:val="18"/>
                <w:szCs w:val="18"/>
              </w:rPr>
            </w:pPr>
            <w:r w:rsidRPr="00FB512A">
              <w:rPr>
                <w:rFonts w:cstheme="minorHAnsi"/>
                <w:b/>
                <w:color w:val="000000" w:themeColor="text1"/>
                <w:sz w:val="18"/>
                <w:szCs w:val="18"/>
              </w:rPr>
              <w:t>Advanced college level</w:t>
            </w:r>
          </w:p>
        </w:tc>
        <w:tc>
          <w:tcPr>
            <w:tcW w:w="2394" w:type="dxa"/>
          </w:tcPr>
          <w:p w:rsidR="00E04E08" w:rsidRPr="00FB512A" w:rsidRDefault="00E04E08" w:rsidP="001115E7">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rsidR="00E04E08" w:rsidRPr="00FB512A" w:rsidRDefault="00E04E08" w:rsidP="001115E7">
            <w:pPr>
              <w:rPr>
                <w:rFonts w:cstheme="minorHAnsi"/>
                <w:color w:val="000000" w:themeColor="text1"/>
                <w:sz w:val="18"/>
                <w:szCs w:val="18"/>
              </w:rPr>
            </w:pPr>
            <w:r w:rsidRPr="00FB512A">
              <w:rPr>
                <w:rFonts w:cstheme="minorHAnsi"/>
                <w:color w:val="000000" w:themeColor="text1"/>
                <w:sz w:val="18"/>
                <w:szCs w:val="18"/>
              </w:rPr>
              <w:t>Understand how to design a building so the walls stay up</w:t>
            </w:r>
          </w:p>
        </w:tc>
        <w:tc>
          <w:tcPr>
            <w:tcW w:w="2394" w:type="dxa"/>
          </w:tcPr>
          <w:p w:rsidR="00E04E08" w:rsidRPr="00FB512A" w:rsidRDefault="00E04E08" w:rsidP="001115E7">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rsidR="00E04E08" w:rsidRPr="00FB512A" w:rsidRDefault="00E04E08" w:rsidP="001115E7">
            <w:pPr>
              <w:rPr>
                <w:rFonts w:cstheme="minorHAnsi"/>
                <w:color w:val="000000" w:themeColor="text1"/>
                <w:sz w:val="18"/>
                <w:szCs w:val="18"/>
              </w:rPr>
            </w:pPr>
            <w:r w:rsidRPr="00FB512A">
              <w:rPr>
                <w:rFonts w:cstheme="minorHAnsi"/>
                <w:color w:val="000000" w:themeColor="text1"/>
                <w:sz w:val="18"/>
                <w:szCs w:val="18"/>
              </w:rPr>
              <w:t>Work to create cooperation of all parties concerned with the project; analyze problems or issues and amend the plan; evaluate the outcome of the project</w:t>
            </w:r>
          </w:p>
        </w:tc>
        <w:tc>
          <w:tcPr>
            <w:tcW w:w="2394" w:type="dxa"/>
          </w:tcPr>
          <w:p w:rsidR="00E04E08" w:rsidRPr="00FB512A" w:rsidRDefault="00E04E08" w:rsidP="001115E7">
            <w:pPr>
              <w:rPr>
                <w:rFonts w:cstheme="minorHAnsi"/>
                <w:b/>
                <w:i/>
                <w:color w:val="000000" w:themeColor="text1"/>
                <w:sz w:val="18"/>
                <w:szCs w:val="18"/>
              </w:rPr>
            </w:pPr>
            <w:r w:rsidRPr="00FB512A">
              <w:rPr>
                <w:rFonts w:cstheme="minorHAnsi"/>
                <w:b/>
                <w:i/>
                <w:color w:val="000000" w:themeColor="text1"/>
                <w:sz w:val="18"/>
                <w:szCs w:val="18"/>
              </w:rPr>
              <w:t>Intro. level plus:</w:t>
            </w:r>
          </w:p>
          <w:p w:rsidR="00E04E08" w:rsidRPr="00FB512A" w:rsidRDefault="00E04E08" w:rsidP="001115E7">
            <w:pPr>
              <w:rPr>
                <w:rFonts w:cstheme="minorHAnsi"/>
                <w:color w:val="000000" w:themeColor="text1"/>
                <w:sz w:val="18"/>
                <w:szCs w:val="18"/>
              </w:rPr>
            </w:pPr>
            <w:r w:rsidRPr="00FB512A">
              <w:rPr>
                <w:rFonts w:cstheme="minorHAnsi"/>
                <w:color w:val="000000" w:themeColor="text1"/>
                <w:sz w:val="18"/>
                <w:szCs w:val="18"/>
              </w:rPr>
              <w:t>Understand nuances related to attitudes and practices.  Know of and understand sub-groups within the overall culture.  Understand more fully Spanish history related to contemporary attitudes and practices.</w:t>
            </w:r>
          </w:p>
        </w:tc>
      </w:tr>
    </w:tbl>
    <w:p w:rsidR="00E04E08" w:rsidRPr="00311ADA" w:rsidRDefault="00E04E08" w:rsidP="00E04E08">
      <w:pPr>
        <w:spacing w:after="0" w:line="240" w:lineRule="auto"/>
        <w:rPr>
          <w:rFonts w:cstheme="minorHAnsi"/>
          <w:sz w:val="20"/>
          <w:szCs w:val="20"/>
        </w:rPr>
      </w:pPr>
    </w:p>
    <w:p w:rsidR="00E04E08" w:rsidRDefault="00E04E08" w:rsidP="00E04E08">
      <w:r>
        <w:t xml:space="preserve"> </w:t>
      </w:r>
    </w:p>
    <w:p w:rsidR="00652995" w:rsidRPr="005A3AAA" w:rsidRDefault="00652995" w:rsidP="00E04E08">
      <w:pPr>
        <w:spacing w:after="0" w:line="240" w:lineRule="auto"/>
        <w:rPr>
          <w:rFonts w:cstheme="minorHAnsi"/>
          <w:sz w:val="24"/>
          <w:szCs w:val="24"/>
        </w:rPr>
      </w:pPr>
    </w:p>
    <w:sectPr w:rsidR="00652995" w:rsidRPr="005A3AAA" w:rsidSect="00CF27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4E" w:rsidRDefault="00B7554E" w:rsidP="00B003A7">
      <w:pPr>
        <w:spacing w:after="0" w:line="240" w:lineRule="auto"/>
      </w:pPr>
      <w:r>
        <w:separator/>
      </w:r>
    </w:p>
  </w:endnote>
  <w:endnote w:type="continuationSeparator" w:id="0">
    <w:p w:rsidR="00B7554E" w:rsidRDefault="00B7554E" w:rsidP="00B0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4E" w:rsidRDefault="00B7554E" w:rsidP="00B003A7">
      <w:pPr>
        <w:spacing w:after="0" w:line="240" w:lineRule="auto"/>
      </w:pPr>
      <w:r>
        <w:separator/>
      </w:r>
    </w:p>
  </w:footnote>
  <w:footnote w:type="continuationSeparator" w:id="0">
    <w:p w:rsidR="00B7554E" w:rsidRDefault="00B7554E" w:rsidP="00B00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E46"/>
    <w:multiLevelType w:val="hybridMultilevel"/>
    <w:tmpl w:val="1A9C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F00D5"/>
    <w:multiLevelType w:val="hybridMultilevel"/>
    <w:tmpl w:val="298C3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7F081F"/>
    <w:multiLevelType w:val="hybridMultilevel"/>
    <w:tmpl w:val="A12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F45345"/>
    <w:multiLevelType w:val="hybridMultilevel"/>
    <w:tmpl w:val="708C0B62"/>
    <w:lvl w:ilvl="0" w:tplc="547EC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4B60BF"/>
    <w:multiLevelType w:val="hybridMultilevel"/>
    <w:tmpl w:val="A024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732F6B"/>
    <w:multiLevelType w:val="hybridMultilevel"/>
    <w:tmpl w:val="2F88FF9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74DF5"/>
    <w:multiLevelType w:val="hybridMultilevel"/>
    <w:tmpl w:val="FFD4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2F"/>
    <w:rsid w:val="000B2080"/>
    <w:rsid w:val="00162D1E"/>
    <w:rsid w:val="001C5E8A"/>
    <w:rsid w:val="002173C4"/>
    <w:rsid w:val="0022292E"/>
    <w:rsid w:val="00273395"/>
    <w:rsid w:val="00285284"/>
    <w:rsid w:val="003203F4"/>
    <w:rsid w:val="00321F9D"/>
    <w:rsid w:val="00323898"/>
    <w:rsid w:val="003801E9"/>
    <w:rsid w:val="004269B1"/>
    <w:rsid w:val="0043215D"/>
    <w:rsid w:val="00436851"/>
    <w:rsid w:val="00465E08"/>
    <w:rsid w:val="004730C7"/>
    <w:rsid w:val="004A583E"/>
    <w:rsid w:val="004B5517"/>
    <w:rsid w:val="004C539B"/>
    <w:rsid w:val="005619F2"/>
    <w:rsid w:val="00577684"/>
    <w:rsid w:val="005A3AAA"/>
    <w:rsid w:val="005B4021"/>
    <w:rsid w:val="005C27F2"/>
    <w:rsid w:val="005F0432"/>
    <w:rsid w:val="00602C7C"/>
    <w:rsid w:val="00652995"/>
    <w:rsid w:val="0073518F"/>
    <w:rsid w:val="007744D5"/>
    <w:rsid w:val="00802738"/>
    <w:rsid w:val="008428A8"/>
    <w:rsid w:val="008B1979"/>
    <w:rsid w:val="00914F16"/>
    <w:rsid w:val="00933771"/>
    <w:rsid w:val="009352C1"/>
    <w:rsid w:val="009E0328"/>
    <w:rsid w:val="00A10974"/>
    <w:rsid w:val="00AA007E"/>
    <w:rsid w:val="00AD05ED"/>
    <w:rsid w:val="00B003A7"/>
    <w:rsid w:val="00B058B0"/>
    <w:rsid w:val="00B7554E"/>
    <w:rsid w:val="00BC1F74"/>
    <w:rsid w:val="00C5050B"/>
    <w:rsid w:val="00CE0547"/>
    <w:rsid w:val="00CF273F"/>
    <w:rsid w:val="00D559D3"/>
    <w:rsid w:val="00DF5E32"/>
    <w:rsid w:val="00E04E08"/>
    <w:rsid w:val="00EA0355"/>
    <w:rsid w:val="00ED3F72"/>
    <w:rsid w:val="00F159DC"/>
    <w:rsid w:val="00F17A29"/>
    <w:rsid w:val="00FC74D0"/>
    <w:rsid w:val="00FD662F"/>
    <w:rsid w:val="00FE73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95"/>
    <w:pPr>
      <w:ind w:left="720"/>
      <w:contextualSpacing/>
    </w:pPr>
  </w:style>
  <w:style w:type="paragraph" w:styleId="BalloonText">
    <w:name w:val="Balloon Text"/>
    <w:basedOn w:val="Normal"/>
    <w:link w:val="BalloonTextChar"/>
    <w:uiPriority w:val="99"/>
    <w:semiHidden/>
    <w:unhideWhenUsed/>
    <w:rsid w:val="0016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1E"/>
    <w:rPr>
      <w:rFonts w:ascii="Tahoma" w:hAnsi="Tahoma" w:cs="Tahoma"/>
      <w:sz w:val="16"/>
      <w:szCs w:val="16"/>
    </w:rPr>
  </w:style>
  <w:style w:type="paragraph" w:styleId="Header">
    <w:name w:val="header"/>
    <w:basedOn w:val="Normal"/>
    <w:link w:val="HeaderChar"/>
    <w:uiPriority w:val="99"/>
    <w:unhideWhenUsed/>
    <w:rsid w:val="00B00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3A7"/>
  </w:style>
  <w:style w:type="paragraph" w:styleId="Footer">
    <w:name w:val="footer"/>
    <w:basedOn w:val="Normal"/>
    <w:link w:val="FooterChar"/>
    <w:uiPriority w:val="99"/>
    <w:unhideWhenUsed/>
    <w:rsid w:val="00B00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3A7"/>
  </w:style>
  <w:style w:type="paragraph" w:styleId="FootnoteText">
    <w:name w:val="footnote text"/>
    <w:basedOn w:val="Normal"/>
    <w:link w:val="FootnoteTextChar"/>
    <w:uiPriority w:val="99"/>
    <w:semiHidden/>
    <w:unhideWhenUsed/>
    <w:rsid w:val="00FE7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30B"/>
    <w:rPr>
      <w:sz w:val="20"/>
      <w:szCs w:val="20"/>
    </w:rPr>
  </w:style>
  <w:style w:type="character" w:styleId="FootnoteReference">
    <w:name w:val="footnote reference"/>
    <w:basedOn w:val="DefaultParagraphFont"/>
    <w:uiPriority w:val="99"/>
    <w:semiHidden/>
    <w:unhideWhenUsed/>
    <w:rsid w:val="00FE730B"/>
    <w:rPr>
      <w:vertAlign w:val="superscript"/>
    </w:rPr>
  </w:style>
  <w:style w:type="table" w:styleId="TableGrid">
    <w:name w:val="Table Grid"/>
    <w:basedOn w:val="TableNormal"/>
    <w:uiPriority w:val="59"/>
    <w:rsid w:val="00B058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A10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95"/>
    <w:pPr>
      <w:ind w:left="720"/>
      <w:contextualSpacing/>
    </w:pPr>
  </w:style>
  <w:style w:type="paragraph" w:styleId="BalloonText">
    <w:name w:val="Balloon Text"/>
    <w:basedOn w:val="Normal"/>
    <w:link w:val="BalloonTextChar"/>
    <w:uiPriority w:val="99"/>
    <w:semiHidden/>
    <w:unhideWhenUsed/>
    <w:rsid w:val="0016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1E"/>
    <w:rPr>
      <w:rFonts w:ascii="Tahoma" w:hAnsi="Tahoma" w:cs="Tahoma"/>
      <w:sz w:val="16"/>
      <w:szCs w:val="16"/>
    </w:rPr>
  </w:style>
  <w:style w:type="paragraph" w:styleId="Header">
    <w:name w:val="header"/>
    <w:basedOn w:val="Normal"/>
    <w:link w:val="HeaderChar"/>
    <w:uiPriority w:val="99"/>
    <w:unhideWhenUsed/>
    <w:rsid w:val="00B00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3A7"/>
  </w:style>
  <w:style w:type="paragraph" w:styleId="Footer">
    <w:name w:val="footer"/>
    <w:basedOn w:val="Normal"/>
    <w:link w:val="FooterChar"/>
    <w:uiPriority w:val="99"/>
    <w:unhideWhenUsed/>
    <w:rsid w:val="00B00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3A7"/>
  </w:style>
  <w:style w:type="paragraph" w:styleId="FootnoteText">
    <w:name w:val="footnote text"/>
    <w:basedOn w:val="Normal"/>
    <w:link w:val="FootnoteTextChar"/>
    <w:uiPriority w:val="99"/>
    <w:semiHidden/>
    <w:unhideWhenUsed/>
    <w:rsid w:val="00FE7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30B"/>
    <w:rPr>
      <w:sz w:val="20"/>
      <w:szCs w:val="20"/>
    </w:rPr>
  </w:style>
  <w:style w:type="character" w:styleId="FootnoteReference">
    <w:name w:val="footnote reference"/>
    <w:basedOn w:val="DefaultParagraphFont"/>
    <w:uiPriority w:val="99"/>
    <w:semiHidden/>
    <w:unhideWhenUsed/>
    <w:rsid w:val="00FE730B"/>
    <w:rPr>
      <w:vertAlign w:val="superscript"/>
    </w:rPr>
  </w:style>
  <w:style w:type="table" w:styleId="TableGrid">
    <w:name w:val="Table Grid"/>
    <w:basedOn w:val="TableNormal"/>
    <w:uiPriority w:val="59"/>
    <w:rsid w:val="00B058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A1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71861">
      <w:bodyDiv w:val="1"/>
      <w:marLeft w:val="0"/>
      <w:marRight w:val="0"/>
      <w:marTop w:val="0"/>
      <w:marBottom w:val="0"/>
      <w:divBdr>
        <w:top w:val="none" w:sz="0" w:space="0" w:color="auto"/>
        <w:left w:val="none" w:sz="0" w:space="0" w:color="auto"/>
        <w:bottom w:val="none" w:sz="0" w:space="0" w:color="auto"/>
        <w:right w:val="none" w:sz="0" w:space="0" w:color="auto"/>
      </w:divBdr>
      <w:divsChild>
        <w:div w:id="308171601">
          <w:marLeft w:val="0"/>
          <w:marRight w:val="0"/>
          <w:marTop w:val="0"/>
          <w:marBottom w:val="0"/>
          <w:divBdr>
            <w:top w:val="none" w:sz="0" w:space="0" w:color="auto"/>
            <w:left w:val="none" w:sz="0" w:space="0" w:color="auto"/>
            <w:bottom w:val="none" w:sz="0" w:space="0" w:color="auto"/>
            <w:right w:val="none" w:sz="0" w:space="0" w:color="auto"/>
          </w:divBdr>
          <w:divsChild>
            <w:div w:id="798258451">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F932-51F6-4996-9BD4-FB5665CC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Tweedy</dc:creator>
  <cp:lastModifiedBy>Ashley Frank</cp:lastModifiedBy>
  <cp:revision>2</cp:revision>
  <cp:lastPrinted>2014-11-20T16:48:00Z</cp:lastPrinted>
  <dcterms:created xsi:type="dcterms:W3CDTF">2015-02-06T16:59:00Z</dcterms:created>
  <dcterms:modified xsi:type="dcterms:W3CDTF">2015-02-06T16:59:00Z</dcterms:modified>
</cp:coreProperties>
</file>